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F" w:rsidRDefault="0048642F" w:rsidP="0048642F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48642F" w:rsidRDefault="0048642F" w:rsidP="0048642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48642F" w:rsidRDefault="0048642F" w:rsidP="0048642F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48642F" w:rsidRDefault="0048642F" w:rsidP="0048642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8642F" w:rsidRDefault="0048642F" w:rsidP="0048642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48642F" w:rsidRDefault="0048642F" w:rsidP="0048642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</w:t>
      </w:r>
      <w:r w:rsidR="0002689B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>.pôstna  nedeľa C</w:t>
      </w:r>
    </w:p>
    <w:p w:rsidR="0048642F" w:rsidRDefault="0048642F" w:rsidP="0048642F">
      <w:pPr>
        <w:rPr>
          <w:b/>
          <w:caps/>
        </w:rPr>
      </w:pPr>
    </w:p>
    <w:p w:rsidR="0048642F" w:rsidRDefault="0048642F" w:rsidP="0048642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48642F" w:rsidRDefault="0048642F" w:rsidP="0048642F">
      <w:r>
        <w:t xml:space="preserve">Nedeľa : </w:t>
      </w:r>
      <w:r w:rsidR="0002689B">
        <w:t>5</w:t>
      </w:r>
      <w:r>
        <w:t xml:space="preserve">. Pôstna nedeľa  C, </w:t>
      </w:r>
      <w:r w:rsidR="0002689B">
        <w:t xml:space="preserve">detská svätá omša. </w:t>
      </w:r>
    </w:p>
    <w:p w:rsidR="0048642F" w:rsidRDefault="0048642F" w:rsidP="0048642F">
      <w:pPr>
        <w:rPr>
          <w:caps/>
        </w:rPr>
      </w:pPr>
    </w:p>
    <w:p w:rsidR="0048642F" w:rsidRDefault="0048642F" w:rsidP="0048642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383"/>
        <w:gridCol w:w="1270"/>
        <w:gridCol w:w="1394"/>
      </w:tblGrid>
      <w:tr w:rsidR="002B7C72" w:rsidTr="0048642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42F" w:rsidRDefault="0048642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48642F" w:rsidRDefault="0048642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48642F" w:rsidRDefault="0048642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48642F" w:rsidRDefault="0048642F" w:rsidP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12.3.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48642F" w:rsidRDefault="0048642F" w:rsidP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13.3.</w:t>
            </w:r>
          </w:p>
        </w:tc>
      </w:tr>
      <w:tr w:rsidR="002B7C72" w:rsidTr="0048642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02689B" w:rsidP="00A71DB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7.</w:t>
            </w:r>
            <w:r w:rsidR="00A71DB0">
              <w:rPr>
                <w:rFonts w:eastAsiaTheme="minorEastAsia"/>
                <w:b/>
                <w:sz w:val="26"/>
                <w:szCs w:val="26"/>
                <w:lang w:eastAsia="sk-SK"/>
              </w:rPr>
              <w:t>3</w:t>
            </w:r>
            <w:r w:rsidR="0048642F">
              <w:rPr>
                <w:rFonts w:eastAsiaTheme="minorEastAsia"/>
                <w:b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Detská sv. omša </w:t>
            </w:r>
          </w:p>
        </w:tc>
      </w:tr>
      <w:tr w:rsidR="002B7C72" w:rsidTr="0048642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17.00</w:t>
            </w:r>
          </w:p>
          <w:p w:rsidR="002B7C72" w:rsidRDefault="0048642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>Krížová cesta</w:t>
            </w:r>
            <w:r w:rsidR="002B7C72">
              <w:rPr>
                <w:b/>
                <w:sz w:val="26"/>
                <w:szCs w:val="26"/>
              </w:rPr>
              <w:t xml:space="preserve"> </w:t>
            </w:r>
            <w:r w:rsidR="002B7C72" w:rsidRPr="002B7C72">
              <w:rPr>
                <w:b/>
                <w:sz w:val="20"/>
                <w:szCs w:val="20"/>
              </w:rPr>
              <w:t>prvo</w:t>
            </w:r>
            <w:r w:rsidR="002B7C72">
              <w:rPr>
                <w:b/>
                <w:sz w:val="20"/>
                <w:szCs w:val="20"/>
              </w:rPr>
              <w:t>-</w:t>
            </w:r>
          </w:p>
          <w:p w:rsidR="0048642F" w:rsidRDefault="002B7C72">
            <w:pPr>
              <w:spacing w:line="276" w:lineRule="auto"/>
              <w:rPr>
                <w:b/>
                <w:sz w:val="26"/>
                <w:szCs w:val="26"/>
              </w:rPr>
            </w:pPr>
            <w:r w:rsidRPr="002B7C72">
              <w:rPr>
                <w:b/>
                <w:sz w:val="20"/>
                <w:szCs w:val="20"/>
              </w:rPr>
              <w:t>prijímajúcich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2B7C72" w:rsidTr="0048642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 w:rsidP="00A71DB0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7.</w:t>
            </w:r>
            <w:r w:rsidR="00A71DB0">
              <w:rPr>
                <w:rFonts w:eastAsiaTheme="minorEastAsia"/>
                <w:b/>
                <w:sz w:val="26"/>
                <w:szCs w:val="26"/>
                <w:lang w:eastAsia="sk-SK"/>
              </w:rPr>
              <w:t>3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14.00 KC</w:t>
            </w:r>
          </w:p>
        </w:tc>
      </w:tr>
      <w:tr w:rsidR="002B7C72" w:rsidTr="0048642F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 w:rsidP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8756DF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 w:rsidP="008756D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2B7C72" w:rsidTr="0048642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2B7C72" w:rsidTr="0048642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8642F" w:rsidRDefault="0048642F" w:rsidP="0048642F"/>
    <w:p w:rsidR="004F2BAD" w:rsidRDefault="0048642F" w:rsidP="0048642F">
      <w:r>
        <w:t xml:space="preserve">Dnes je </w:t>
      </w:r>
      <w:r w:rsidR="0002689B">
        <w:t xml:space="preserve">zbierka na opravu kaplnky v Neporadzi. </w:t>
      </w:r>
    </w:p>
    <w:p w:rsidR="00DD2FA7" w:rsidRDefault="00DD2FA7" w:rsidP="0048642F"/>
    <w:p w:rsidR="00DD2FA7" w:rsidRDefault="00DD2FA7" w:rsidP="0048642F">
      <w:r>
        <w:t>V pondelok bude o 18.30 hod.  na fare stretnutie modlitby otcov. Pozývam mladým ot</w:t>
      </w:r>
      <w:r w:rsidR="006154E8">
        <w:t>cov, mužov na spoločnú modlitbu.</w:t>
      </w:r>
    </w:p>
    <w:p w:rsidR="0002689B" w:rsidRDefault="0002689B" w:rsidP="0048642F"/>
    <w:p w:rsidR="0048642F" w:rsidRDefault="0048642F" w:rsidP="0048642F">
      <w:r>
        <w:t xml:space="preserve">Krížová cesta </w:t>
      </w:r>
      <w:r w:rsidR="0002689B">
        <w:t xml:space="preserve">je </w:t>
      </w:r>
      <w:r>
        <w:t>hneď po sv. omši.</w:t>
      </w:r>
      <w:r w:rsidR="0002689B">
        <w:t xml:space="preserve"> Téma je krížová cesta požehnávania.</w:t>
      </w:r>
      <w:r>
        <w:t xml:space="preserve"> V Piatok </w:t>
      </w:r>
      <w:r w:rsidR="004423E9">
        <w:t xml:space="preserve">krížová cesta </w:t>
      </w:r>
      <w:r>
        <w:t xml:space="preserve">v HM </w:t>
      </w:r>
      <w:r w:rsidR="002B7C72">
        <w:t xml:space="preserve"> ktorú sa modlia prvoprijímajúce deti. Prosím, aby do kostola prišli asi 10 minút pred krížovou cestou, to je 16.50</w:t>
      </w:r>
      <w:r w:rsidR="004423E9">
        <w:t>.</w:t>
      </w:r>
      <w:r w:rsidR="002B7C72">
        <w:t xml:space="preserve"> Taktiež na túto krížovú cestu pozývam všetky deti farnosti.</w:t>
      </w:r>
      <w:r>
        <w:t xml:space="preserve"> </w:t>
      </w:r>
      <w:r w:rsidR="004423E9">
        <w:t xml:space="preserve">Bude to zároveň stretnutie s prvop. deťmi a rodičmi. Do prvého sv. prijímania nám ostávajú už len 2 mesiace. </w:t>
      </w:r>
      <w:r>
        <w:t xml:space="preserve">Piatok po omši nácvik spevákov </w:t>
      </w:r>
      <w:r w:rsidR="004423E9">
        <w:t>v kaplnke v H Motešiciach. Nacvičíme s prvoprijímajúcimi deťmi nejaké piesne .</w:t>
      </w:r>
      <w:r w:rsidR="00DD2FA7">
        <w:t xml:space="preserve"> </w:t>
      </w:r>
      <w:r>
        <w:t>Na nástenke visia témy krížových ciest ktoré sa budeme modlievať. Krížová cesta patrí ku našej katolíckej spiritualite a je dobré ak, sa na nej čo najväčšom počte zúčastňujeme. Krížová cesta je vrcholom Božej lásky voči človekovi a prípravou na veľkonočné stretnutie s osláveným Pánom.</w:t>
      </w:r>
    </w:p>
    <w:p w:rsidR="0048642F" w:rsidRDefault="0048642F" w:rsidP="0048642F">
      <w:pPr>
        <w:shd w:val="clear" w:color="auto" w:fill="FFFFFF" w:themeFill="background1"/>
      </w:pPr>
    </w:p>
    <w:p w:rsidR="0048642F" w:rsidRPr="00F9797B" w:rsidRDefault="0048642F" w:rsidP="0048642F">
      <w:pPr>
        <w:shd w:val="clear" w:color="auto" w:fill="FFFFFF" w:themeFill="background1"/>
        <w:rPr>
          <w:b/>
        </w:rPr>
      </w:pPr>
      <w:r w:rsidRPr="00F9797B">
        <w:rPr>
          <w:b/>
        </w:rPr>
        <w:t xml:space="preserve">Spoločná svätá spoveď pred veľkonočnými sviatkami bude v našej farnosti v nedeľu 13.3.2016. </w:t>
      </w:r>
    </w:p>
    <w:p w:rsidR="008E0353" w:rsidRPr="008E0353" w:rsidRDefault="008E0353" w:rsidP="00497C3E">
      <w:pPr>
        <w:ind w:left="708" w:firstLine="708"/>
        <w:rPr>
          <w:b/>
        </w:rPr>
      </w:pPr>
      <w:r>
        <w:rPr>
          <w:b/>
        </w:rPr>
        <w:t xml:space="preserve">      </w:t>
      </w:r>
      <w:r w:rsidRPr="008E0353">
        <w:rPr>
          <w:b/>
        </w:rPr>
        <w:t xml:space="preserve">Dolné M 15.00-15.30 </w:t>
      </w:r>
    </w:p>
    <w:p w:rsidR="008E0353" w:rsidRPr="008E0353" w:rsidRDefault="00632D37" w:rsidP="008E035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8E0353" w:rsidRPr="008E0353">
        <w:rPr>
          <w:b/>
        </w:rPr>
        <w:t xml:space="preserve">Neporadza 15.00-16.30 </w:t>
      </w:r>
    </w:p>
    <w:p w:rsidR="008E0353" w:rsidRPr="008E0353" w:rsidRDefault="00632D37" w:rsidP="008E035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8E0353" w:rsidRPr="008E0353">
        <w:rPr>
          <w:b/>
        </w:rPr>
        <w:t xml:space="preserve">Petrova L 15.45 – 16.15 </w:t>
      </w:r>
    </w:p>
    <w:p w:rsidR="008E0353" w:rsidRPr="008E0353" w:rsidRDefault="00632D37" w:rsidP="008E035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8E0353">
        <w:rPr>
          <w:b/>
        </w:rPr>
        <w:t xml:space="preserve"> </w:t>
      </w:r>
      <w:r w:rsidR="008E0353" w:rsidRPr="008E0353">
        <w:rPr>
          <w:b/>
        </w:rPr>
        <w:t xml:space="preserve">Horné M 16.30- 17.15 </w:t>
      </w:r>
    </w:p>
    <w:p w:rsidR="008E0353" w:rsidRDefault="008E0353" w:rsidP="0048642F">
      <w:pPr>
        <w:shd w:val="clear" w:color="auto" w:fill="FFFFFF" w:themeFill="background1"/>
      </w:pPr>
    </w:p>
    <w:p w:rsidR="00DD2FA7" w:rsidRDefault="0048642F" w:rsidP="00DD2FA7">
      <w:pPr>
        <w:shd w:val="clear" w:color="auto" w:fill="FFFFFF" w:themeFill="background1"/>
      </w:pPr>
      <w:r>
        <w:t xml:space="preserve">Po spoločnej spovedi budem v od pondelka postupne vo všetkých kostoloch vysluhovať sviatosť pomazania chorých. Pondelok 14.3 v Neporadzi, utorok 15.3. Petrova Lehota, streda 16.3. Dolné Motešice a piatok 18.3. V Horných Motešiciach. </w:t>
      </w:r>
    </w:p>
    <w:p w:rsidR="0048642F" w:rsidRPr="00DD2FA7" w:rsidRDefault="0048642F" w:rsidP="00DD2FA7">
      <w:pPr>
        <w:shd w:val="clear" w:color="auto" w:fill="FFFFFF" w:themeFill="background1"/>
        <w:ind w:left="2832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48642F" w:rsidRDefault="0048642F" w:rsidP="0048642F">
      <w:pPr>
        <w:ind w:firstLine="142"/>
        <w:rPr>
          <w:b/>
          <w:caps/>
          <w:sz w:val="32"/>
          <w:szCs w:val="32"/>
        </w:rPr>
      </w:pPr>
    </w:p>
    <w:p w:rsidR="0048642F" w:rsidRDefault="0048642F" w:rsidP="0048642F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8642F" w:rsidTr="0048642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6B089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7.3</w:t>
            </w:r>
            <w:r w:rsidR="0048642F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2F" w:rsidRDefault="0048642F" w:rsidP="006B08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6B0896">
              <w:rPr>
                <w:sz w:val="32"/>
                <w:szCs w:val="32"/>
              </w:rPr>
              <w:t>Edvord a Zita Fialoví</w:t>
            </w:r>
          </w:p>
        </w:tc>
      </w:tr>
      <w:tr w:rsidR="0048642F" w:rsidTr="0048642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6B089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10</w:t>
            </w:r>
            <w:r w:rsidR="0048642F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 w:rsidP="00323D1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323D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 w:rsidP="006B08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B0896">
              <w:rPr>
                <w:sz w:val="32"/>
                <w:szCs w:val="32"/>
              </w:rPr>
              <w:t>Vincent a Mária Kopecký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8642F" w:rsidTr="0048642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6B089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13</w:t>
            </w:r>
            <w:r w:rsidR="0048642F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 w:rsidP="006B08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B0896">
              <w:rPr>
                <w:sz w:val="32"/>
                <w:szCs w:val="32"/>
              </w:rPr>
              <w:t>Bohumil Tunega a rodičia</w:t>
            </w:r>
          </w:p>
        </w:tc>
      </w:tr>
    </w:tbl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48642F" w:rsidTr="0048642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6B0896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8</w:t>
            </w:r>
            <w:r w:rsidR="0048642F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 w:rsidP="006B08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  <w:r w:rsidR="006B0896">
              <w:rPr>
                <w:sz w:val="32"/>
                <w:szCs w:val="32"/>
              </w:rPr>
              <w:t xml:space="preserve"> z rodiny Juračkovej</w:t>
            </w:r>
          </w:p>
        </w:tc>
      </w:tr>
      <w:tr w:rsidR="0048642F" w:rsidTr="0048642F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5.3.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 w:rsidP="006B08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B0896">
              <w:rPr>
                <w:sz w:val="32"/>
                <w:szCs w:val="32"/>
              </w:rPr>
              <w:t xml:space="preserve">duše v očistci </w:t>
            </w:r>
          </w:p>
        </w:tc>
      </w:tr>
    </w:tbl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48642F" w:rsidTr="0048642F">
        <w:trPr>
          <w:trHeight w:val="7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 w:rsidP="000C227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0C227F">
              <w:rPr>
                <w:bCs/>
                <w:sz w:val="28"/>
                <w:szCs w:val="32"/>
              </w:rPr>
              <w:t xml:space="preserve"> 9</w:t>
            </w:r>
            <w:r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0C227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33FB">
              <w:rPr>
                <w:sz w:val="28"/>
                <w:szCs w:val="28"/>
              </w:rPr>
              <w:t>7.3</w:t>
            </w:r>
            <w:r w:rsidR="0048642F">
              <w:rPr>
                <w:sz w:val="28"/>
                <w:szCs w:val="28"/>
              </w:rPr>
              <w:t>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 w:rsidP="000C227F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</w:t>
            </w:r>
            <w:r w:rsidR="000C227F">
              <w:rPr>
                <w:rFonts w:eastAsiaTheme="minorEastAsia"/>
                <w:sz w:val="32"/>
                <w:szCs w:val="32"/>
                <w:lang w:eastAsia="sk-SK"/>
              </w:rPr>
              <w:t>oslobodenie a uzdravenie Wandy</w:t>
            </w:r>
          </w:p>
        </w:tc>
      </w:tr>
      <w:tr w:rsidR="0048642F" w:rsidTr="0048642F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094E6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13</w:t>
            </w:r>
            <w:r w:rsidR="0048642F">
              <w:rPr>
                <w:bCs/>
                <w:sz w:val="28"/>
                <w:szCs w:val="32"/>
              </w:rPr>
              <w:t>.3.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 w:rsidP="00094E6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 </w:t>
            </w:r>
            <w:r w:rsidR="00094E66">
              <w:rPr>
                <w:sz w:val="32"/>
                <w:szCs w:val="32"/>
              </w:rPr>
              <w:t>Alojz a Marta Plesloví</w:t>
            </w:r>
          </w:p>
        </w:tc>
      </w:tr>
    </w:tbl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</w:p>
    <w:p w:rsidR="0048642F" w:rsidRDefault="0048642F" w:rsidP="0048642F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48642F" w:rsidRDefault="0048642F" w:rsidP="0048642F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48642F" w:rsidTr="0048642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Piatok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8D6E34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11.</w:t>
            </w:r>
            <w:r w:rsidR="0048642F">
              <w:rPr>
                <w:bCs/>
                <w:sz w:val="28"/>
                <w:szCs w:val="32"/>
              </w:rPr>
              <w:t>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 w:rsidP="008D6E3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D6E34">
              <w:rPr>
                <w:sz w:val="32"/>
                <w:szCs w:val="32"/>
              </w:rPr>
              <w:t xml:space="preserve">Karol a Jolana Drevenní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48642F" w:rsidTr="0048642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6.3.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48642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42F" w:rsidRDefault="008D6E3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Anton a Marta Blahoví a syn Jozef</w:t>
            </w:r>
          </w:p>
        </w:tc>
      </w:tr>
    </w:tbl>
    <w:p w:rsidR="0048642F" w:rsidRDefault="0048642F" w:rsidP="0048642F">
      <w:pPr>
        <w:rPr>
          <w:sz w:val="32"/>
          <w:szCs w:val="32"/>
        </w:rPr>
      </w:pPr>
    </w:p>
    <w:p w:rsidR="0048642F" w:rsidRDefault="0048642F" w:rsidP="0048642F">
      <w:pPr>
        <w:rPr>
          <w:sz w:val="32"/>
          <w:szCs w:val="32"/>
        </w:rPr>
      </w:pPr>
    </w:p>
    <w:p w:rsidR="0048642F" w:rsidRDefault="0048642F" w:rsidP="0048642F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48642F" w:rsidRDefault="0048642F" w:rsidP="004864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48642F" w:rsidTr="0048642F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42F" w:rsidRDefault="0048642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48642F" w:rsidRDefault="0048642F" w:rsidP="0048642F"/>
    <w:p w:rsidR="0048642F" w:rsidRDefault="0048642F" w:rsidP="0048642F"/>
    <w:p w:rsidR="0048642F" w:rsidRDefault="0048642F" w:rsidP="0048642F"/>
    <w:p w:rsidR="0048642F" w:rsidRDefault="0048642F" w:rsidP="0048642F"/>
    <w:p w:rsidR="0048642F" w:rsidRDefault="0048642F" w:rsidP="0048642F"/>
    <w:p w:rsidR="0048642F" w:rsidRDefault="0048642F" w:rsidP="0048642F"/>
    <w:p w:rsidR="0048642F" w:rsidRDefault="0048642F" w:rsidP="0048642F"/>
    <w:p w:rsidR="00A175E2" w:rsidRDefault="00A175E2"/>
    <w:sectPr w:rsidR="00A175E2" w:rsidSect="0048642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compat/>
  <w:rsids>
    <w:rsidRoot w:val="0048642F"/>
    <w:rsid w:val="000058DD"/>
    <w:rsid w:val="000060AC"/>
    <w:rsid w:val="0000645F"/>
    <w:rsid w:val="00013665"/>
    <w:rsid w:val="000218B6"/>
    <w:rsid w:val="00022FD0"/>
    <w:rsid w:val="0002399A"/>
    <w:rsid w:val="00025ADB"/>
    <w:rsid w:val="0002689B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62B15"/>
    <w:rsid w:val="00067442"/>
    <w:rsid w:val="00067C7F"/>
    <w:rsid w:val="0007181E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4E66"/>
    <w:rsid w:val="0009513C"/>
    <w:rsid w:val="000A1CE2"/>
    <w:rsid w:val="000A3DC5"/>
    <w:rsid w:val="000A3E9E"/>
    <w:rsid w:val="000B0487"/>
    <w:rsid w:val="000B2504"/>
    <w:rsid w:val="000B7975"/>
    <w:rsid w:val="000C04D1"/>
    <w:rsid w:val="000C227F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691E"/>
    <w:rsid w:val="00116A31"/>
    <w:rsid w:val="00121476"/>
    <w:rsid w:val="0014270A"/>
    <w:rsid w:val="00157EA2"/>
    <w:rsid w:val="00160C6D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50BC"/>
    <w:rsid w:val="001B5EAE"/>
    <w:rsid w:val="001D3278"/>
    <w:rsid w:val="001E34DA"/>
    <w:rsid w:val="001E5D57"/>
    <w:rsid w:val="0020055C"/>
    <w:rsid w:val="00202B1D"/>
    <w:rsid w:val="00203C92"/>
    <w:rsid w:val="00206B0B"/>
    <w:rsid w:val="002134E9"/>
    <w:rsid w:val="00215527"/>
    <w:rsid w:val="00221550"/>
    <w:rsid w:val="00221650"/>
    <w:rsid w:val="00225560"/>
    <w:rsid w:val="002434E1"/>
    <w:rsid w:val="00243C9F"/>
    <w:rsid w:val="00255C59"/>
    <w:rsid w:val="00262865"/>
    <w:rsid w:val="00267D03"/>
    <w:rsid w:val="0027087F"/>
    <w:rsid w:val="002725DE"/>
    <w:rsid w:val="00285721"/>
    <w:rsid w:val="002913DE"/>
    <w:rsid w:val="002A2930"/>
    <w:rsid w:val="002B0BD7"/>
    <w:rsid w:val="002B2C78"/>
    <w:rsid w:val="002B5C90"/>
    <w:rsid w:val="002B799E"/>
    <w:rsid w:val="002B7B04"/>
    <w:rsid w:val="002B7C72"/>
    <w:rsid w:val="002C1F49"/>
    <w:rsid w:val="002C20DC"/>
    <w:rsid w:val="002C27D4"/>
    <w:rsid w:val="002D38A3"/>
    <w:rsid w:val="002E1149"/>
    <w:rsid w:val="002E1F1B"/>
    <w:rsid w:val="002E46DB"/>
    <w:rsid w:val="002F0561"/>
    <w:rsid w:val="002F0E78"/>
    <w:rsid w:val="002F43C6"/>
    <w:rsid w:val="002F6C3C"/>
    <w:rsid w:val="003002BF"/>
    <w:rsid w:val="003067D9"/>
    <w:rsid w:val="0032006B"/>
    <w:rsid w:val="00323D13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7510"/>
    <w:rsid w:val="003906B9"/>
    <w:rsid w:val="00393236"/>
    <w:rsid w:val="003A2C56"/>
    <w:rsid w:val="003A6391"/>
    <w:rsid w:val="003A6B47"/>
    <w:rsid w:val="003A6FB1"/>
    <w:rsid w:val="003B0278"/>
    <w:rsid w:val="003B0778"/>
    <w:rsid w:val="003B1F20"/>
    <w:rsid w:val="003B24D9"/>
    <w:rsid w:val="003B3EBD"/>
    <w:rsid w:val="003C3FD5"/>
    <w:rsid w:val="003C4242"/>
    <w:rsid w:val="003C728E"/>
    <w:rsid w:val="003D2971"/>
    <w:rsid w:val="003D4073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118D4"/>
    <w:rsid w:val="004136AA"/>
    <w:rsid w:val="004144EA"/>
    <w:rsid w:val="00421F29"/>
    <w:rsid w:val="00422320"/>
    <w:rsid w:val="00427607"/>
    <w:rsid w:val="00427D1D"/>
    <w:rsid w:val="004423E9"/>
    <w:rsid w:val="00442DF6"/>
    <w:rsid w:val="00445C78"/>
    <w:rsid w:val="00446E3A"/>
    <w:rsid w:val="0045579B"/>
    <w:rsid w:val="00460E30"/>
    <w:rsid w:val="00484CE1"/>
    <w:rsid w:val="0048642F"/>
    <w:rsid w:val="00494BB2"/>
    <w:rsid w:val="00497BA4"/>
    <w:rsid w:val="00497C3E"/>
    <w:rsid w:val="004A4B3B"/>
    <w:rsid w:val="004B7A26"/>
    <w:rsid w:val="004C0398"/>
    <w:rsid w:val="004C688D"/>
    <w:rsid w:val="004C69BF"/>
    <w:rsid w:val="004D3488"/>
    <w:rsid w:val="004D3E97"/>
    <w:rsid w:val="004D78B0"/>
    <w:rsid w:val="004F0609"/>
    <w:rsid w:val="004F281F"/>
    <w:rsid w:val="004F2BAD"/>
    <w:rsid w:val="004F343A"/>
    <w:rsid w:val="004F37CD"/>
    <w:rsid w:val="004F3A01"/>
    <w:rsid w:val="004F431D"/>
    <w:rsid w:val="004F7F33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533FA"/>
    <w:rsid w:val="00571423"/>
    <w:rsid w:val="00571754"/>
    <w:rsid w:val="0057573B"/>
    <w:rsid w:val="005806F7"/>
    <w:rsid w:val="00581E33"/>
    <w:rsid w:val="00584B1C"/>
    <w:rsid w:val="00594141"/>
    <w:rsid w:val="005A0B83"/>
    <w:rsid w:val="005A1439"/>
    <w:rsid w:val="005B216E"/>
    <w:rsid w:val="005B2833"/>
    <w:rsid w:val="005C266C"/>
    <w:rsid w:val="005C3784"/>
    <w:rsid w:val="005C527F"/>
    <w:rsid w:val="005E1227"/>
    <w:rsid w:val="005F0EC9"/>
    <w:rsid w:val="005F2733"/>
    <w:rsid w:val="006024EE"/>
    <w:rsid w:val="006027E3"/>
    <w:rsid w:val="00613893"/>
    <w:rsid w:val="006154E8"/>
    <w:rsid w:val="00621019"/>
    <w:rsid w:val="00626166"/>
    <w:rsid w:val="00632D37"/>
    <w:rsid w:val="00633C1C"/>
    <w:rsid w:val="0064554D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B0896"/>
    <w:rsid w:val="006D55C0"/>
    <w:rsid w:val="006E27C1"/>
    <w:rsid w:val="006F0772"/>
    <w:rsid w:val="006F3491"/>
    <w:rsid w:val="006F35E9"/>
    <w:rsid w:val="006F3F8F"/>
    <w:rsid w:val="006F5BF5"/>
    <w:rsid w:val="006F74D3"/>
    <w:rsid w:val="00706BE5"/>
    <w:rsid w:val="00726ACB"/>
    <w:rsid w:val="007350D7"/>
    <w:rsid w:val="007370D1"/>
    <w:rsid w:val="00741A5B"/>
    <w:rsid w:val="00742596"/>
    <w:rsid w:val="00743046"/>
    <w:rsid w:val="007517CC"/>
    <w:rsid w:val="00751B99"/>
    <w:rsid w:val="00753A19"/>
    <w:rsid w:val="00761D4C"/>
    <w:rsid w:val="00762F20"/>
    <w:rsid w:val="00763438"/>
    <w:rsid w:val="00763CCC"/>
    <w:rsid w:val="00765BB5"/>
    <w:rsid w:val="00765F55"/>
    <w:rsid w:val="00767563"/>
    <w:rsid w:val="007744BE"/>
    <w:rsid w:val="00776E61"/>
    <w:rsid w:val="007820DD"/>
    <w:rsid w:val="007849E3"/>
    <w:rsid w:val="007B3752"/>
    <w:rsid w:val="007B46B6"/>
    <w:rsid w:val="007B4C1A"/>
    <w:rsid w:val="007B6CEE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2169C"/>
    <w:rsid w:val="00824CA3"/>
    <w:rsid w:val="00831E9C"/>
    <w:rsid w:val="008325F6"/>
    <w:rsid w:val="00832D69"/>
    <w:rsid w:val="008341D8"/>
    <w:rsid w:val="00836B15"/>
    <w:rsid w:val="008448B6"/>
    <w:rsid w:val="00847A9F"/>
    <w:rsid w:val="00851E90"/>
    <w:rsid w:val="00855098"/>
    <w:rsid w:val="00857389"/>
    <w:rsid w:val="008605BE"/>
    <w:rsid w:val="00860AE8"/>
    <w:rsid w:val="008756DF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427B"/>
    <w:rsid w:val="008B09A1"/>
    <w:rsid w:val="008B3D3C"/>
    <w:rsid w:val="008B6822"/>
    <w:rsid w:val="008C2CA7"/>
    <w:rsid w:val="008C51C0"/>
    <w:rsid w:val="008D1F9E"/>
    <w:rsid w:val="008D2062"/>
    <w:rsid w:val="008D2A66"/>
    <w:rsid w:val="008D6E34"/>
    <w:rsid w:val="008D7018"/>
    <w:rsid w:val="008E0353"/>
    <w:rsid w:val="008E2C1E"/>
    <w:rsid w:val="008E5D37"/>
    <w:rsid w:val="008F5759"/>
    <w:rsid w:val="00903D0E"/>
    <w:rsid w:val="0090448F"/>
    <w:rsid w:val="00906B1C"/>
    <w:rsid w:val="00917281"/>
    <w:rsid w:val="00921592"/>
    <w:rsid w:val="00922B95"/>
    <w:rsid w:val="00923ABF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715C4"/>
    <w:rsid w:val="00976D87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6103"/>
    <w:rsid w:val="009D1BBF"/>
    <w:rsid w:val="009E3A9B"/>
    <w:rsid w:val="009F0608"/>
    <w:rsid w:val="009F267B"/>
    <w:rsid w:val="009F5BE8"/>
    <w:rsid w:val="00A010D1"/>
    <w:rsid w:val="00A05BCB"/>
    <w:rsid w:val="00A07CE7"/>
    <w:rsid w:val="00A175E2"/>
    <w:rsid w:val="00A21EF7"/>
    <w:rsid w:val="00A24511"/>
    <w:rsid w:val="00A27AA6"/>
    <w:rsid w:val="00A44503"/>
    <w:rsid w:val="00A45B22"/>
    <w:rsid w:val="00A5321F"/>
    <w:rsid w:val="00A71DB0"/>
    <w:rsid w:val="00A73DA3"/>
    <w:rsid w:val="00A817E0"/>
    <w:rsid w:val="00A82F2D"/>
    <w:rsid w:val="00A921C8"/>
    <w:rsid w:val="00A965CE"/>
    <w:rsid w:val="00A967D5"/>
    <w:rsid w:val="00AA028D"/>
    <w:rsid w:val="00AA4C80"/>
    <w:rsid w:val="00AB146F"/>
    <w:rsid w:val="00AB69DE"/>
    <w:rsid w:val="00AC1C98"/>
    <w:rsid w:val="00AC5BC7"/>
    <w:rsid w:val="00AC6420"/>
    <w:rsid w:val="00AD1ABE"/>
    <w:rsid w:val="00AD477B"/>
    <w:rsid w:val="00AE1AA7"/>
    <w:rsid w:val="00AE2738"/>
    <w:rsid w:val="00AE65C8"/>
    <w:rsid w:val="00AF70BF"/>
    <w:rsid w:val="00B07D64"/>
    <w:rsid w:val="00B159F6"/>
    <w:rsid w:val="00B20C80"/>
    <w:rsid w:val="00B223B5"/>
    <w:rsid w:val="00B23D8A"/>
    <w:rsid w:val="00B333F4"/>
    <w:rsid w:val="00B34E09"/>
    <w:rsid w:val="00B42996"/>
    <w:rsid w:val="00B47D25"/>
    <w:rsid w:val="00B52085"/>
    <w:rsid w:val="00B55694"/>
    <w:rsid w:val="00B6482A"/>
    <w:rsid w:val="00B70E66"/>
    <w:rsid w:val="00B72E27"/>
    <w:rsid w:val="00B745FD"/>
    <w:rsid w:val="00B74E2A"/>
    <w:rsid w:val="00B7769D"/>
    <w:rsid w:val="00B83C32"/>
    <w:rsid w:val="00B87CC4"/>
    <w:rsid w:val="00BA2E7C"/>
    <w:rsid w:val="00BA33FB"/>
    <w:rsid w:val="00BA44A0"/>
    <w:rsid w:val="00BB3702"/>
    <w:rsid w:val="00BC1ED2"/>
    <w:rsid w:val="00BD0944"/>
    <w:rsid w:val="00BE2517"/>
    <w:rsid w:val="00BE3702"/>
    <w:rsid w:val="00BE418E"/>
    <w:rsid w:val="00BF0296"/>
    <w:rsid w:val="00C0084C"/>
    <w:rsid w:val="00C0188B"/>
    <w:rsid w:val="00C14FA6"/>
    <w:rsid w:val="00C27CAB"/>
    <w:rsid w:val="00C27DE2"/>
    <w:rsid w:val="00C32DD5"/>
    <w:rsid w:val="00C37A42"/>
    <w:rsid w:val="00C4186A"/>
    <w:rsid w:val="00C56B05"/>
    <w:rsid w:val="00C6247B"/>
    <w:rsid w:val="00C653DE"/>
    <w:rsid w:val="00C6700B"/>
    <w:rsid w:val="00C670E4"/>
    <w:rsid w:val="00C7380A"/>
    <w:rsid w:val="00C77272"/>
    <w:rsid w:val="00C802AE"/>
    <w:rsid w:val="00C847EB"/>
    <w:rsid w:val="00CA2C6F"/>
    <w:rsid w:val="00CA68C6"/>
    <w:rsid w:val="00CB2B13"/>
    <w:rsid w:val="00CB7C4D"/>
    <w:rsid w:val="00CC106F"/>
    <w:rsid w:val="00CC4578"/>
    <w:rsid w:val="00CD25CA"/>
    <w:rsid w:val="00CD58C0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3018"/>
    <w:rsid w:val="00D14506"/>
    <w:rsid w:val="00D14B6A"/>
    <w:rsid w:val="00D1595A"/>
    <w:rsid w:val="00D20ACF"/>
    <w:rsid w:val="00D21237"/>
    <w:rsid w:val="00D21C99"/>
    <w:rsid w:val="00D32C06"/>
    <w:rsid w:val="00D32ECA"/>
    <w:rsid w:val="00D33655"/>
    <w:rsid w:val="00D348C7"/>
    <w:rsid w:val="00D3565C"/>
    <w:rsid w:val="00D35EEF"/>
    <w:rsid w:val="00D42B56"/>
    <w:rsid w:val="00D46DC8"/>
    <w:rsid w:val="00D51C39"/>
    <w:rsid w:val="00D55754"/>
    <w:rsid w:val="00D55B4A"/>
    <w:rsid w:val="00D56002"/>
    <w:rsid w:val="00D6275E"/>
    <w:rsid w:val="00D701DC"/>
    <w:rsid w:val="00D704E7"/>
    <w:rsid w:val="00D72282"/>
    <w:rsid w:val="00D757E1"/>
    <w:rsid w:val="00D81585"/>
    <w:rsid w:val="00D90C67"/>
    <w:rsid w:val="00D91FFA"/>
    <w:rsid w:val="00D97827"/>
    <w:rsid w:val="00DA58A3"/>
    <w:rsid w:val="00DA5E6C"/>
    <w:rsid w:val="00DC4DF9"/>
    <w:rsid w:val="00DC6F16"/>
    <w:rsid w:val="00DC7FE8"/>
    <w:rsid w:val="00DD2FA7"/>
    <w:rsid w:val="00DE5697"/>
    <w:rsid w:val="00DE6FC7"/>
    <w:rsid w:val="00DF3972"/>
    <w:rsid w:val="00DF5ED2"/>
    <w:rsid w:val="00DF6D4B"/>
    <w:rsid w:val="00E00F9E"/>
    <w:rsid w:val="00E01903"/>
    <w:rsid w:val="00E16CD1"/>
    <w:rsid w:val="00E17D8B"/>
    <w:rsid w:val="00E22715"/>
    <w:rsid w:val="00E23D88"/>
    <w:rsid w:val="00E27892"/>
    <w:rsid w:val="00E353E5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5E44"/>
    <w:rsid w:val="00E8292B"/>
    <w:rsid w:val="00E82CF5"/>
    <w:rsid w:val="00E958BF"/>
    <w:rsid w:val="00E95955"/>
    <w:rsid w:val="00E9769A"/>
    <w:rsid w:val="00EA4A32"/>
    <w:rsid w:val="00EB5FBD"/>
    <w:rsid w:val="00EE35E2"/>
    <w:rsid w:val="00EE4859"/>
    <w:rsid w:val="00EF1E84"/>
    <w:rsid w:val="00F036CE"/>
    <w:rsid w:val="00F03C9D"/>
    <w:rsid w:val="00F22911"/>
    <w:rsid w:val="00F3039A"/>
    <w:rsid w:val="00F42E79"/>
    <w:rsid w:val="00F43831"/>
    <w:rsid w:val="00F502DC"/>
    <w:rsid w:val="00F50384"/>
    <w:rsid w:val="00F54056"/>
    <w:rsid w:val="00F55226"/>
    <w:rsid w:val="00F636AE"/>
    <w:rsid w:val="00F757C2"/>
    <w:rsid w:val="00F87235"/>
    <w:rsid w:val="00F9797B"/>
    <w:rsid w:val="00F97CC2"/>
    <w:rsid w:val="00FA43F4"/>
    <w:rsid w:val="00FA5E90"/>
    <w:rsid w:val="00FC093D"/>
    <w:rsid w:val="00FC2334"/>
    <w:rsid w:val="00FD252A"/>
    <w:rsid w:val="00FD32DD"/>
    <w:rsid w:val="00FE261F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8642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642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48642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48642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8642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48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21</cp:revision>
  <dcterms:created xsi:type="dcterms:W3CDTF">2016-03-03T06:52:00Z</dcterms:created>
  <dcterms:modified xsi:type="dcterms:W3CDTF">2016-03-05T07:13:00Z</dcterms:modified>
</cp:coreProperties>
</file>