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0311F" w14:textId="77777777" w:rsidR="00CB21E5" w:rsidRPr="00C542A9" w:rsidRDefault="00CB21E5" w:rsidP="00CB21E5">
      <w:pPr>
        <w:shd w:val="clear" w:color="auto" w:fill="E7E6E6" w:themeFill="background2"/>
        <w:jc w:val="center"/>
        <w:rPr>
          <w:color w:val="000000" w:themeColor="text1"/>
          <w:sz w:val="36"/>
          <w:u w:val="single"/>
        </w:rPr>
      </w:pPr>
      <w:r w:rsidRPr="00C542A9">
        <w:rPr>
          <w:rStyle w:val="Nadpis1Char"/>
          <w:rFonts w:ascii="Times New Roman" w:eastAsiaTheme="majorEastAsia" w:hAnsi="Times New Roman"/>
          <w:smallCaps w:val="0"/>
          <w:color w:val="000000" w:themeColor="text1"/>
          <w:sz w:val="36"/>
          <w:szCs w:val="24"/>
        </w:rPr>
        <w:t xml:space="preserve">Rímskokatolícka cirkev,  farnosť </w:t>
      </w:r>
      <w:r>
        <w:rPr>
          <w:rStyle w:val="Nadpis1Char"/>
          <w:rFonts w:ascii="Times New Roman" w:eastAsiaTheme="majorEastAsia" w:hAnsi="Times New Roman"/>
          <w:smallCaps w:val="0"/>
          <w:color w:val="000000" w:themeColor="text1"/>
          <w:sz w:val="36"/>
          <w:szCs w:val="24"/>
        </w:rPr>
        <w:t>M</w:t>
      </w:r>
      <w:r w:rsidRPr="00C542A9">
        <w:rPr>
          <w:rStyle w:val="Nadpis1Char"/>
          <w:rFonts w:ascii="Times New Roman" w:eastAsiaTheme="majorEastAsia" w:hAnsi="Times New Roman"/>
          <w:smallCaps w:val="0"/>
          <w:color w:val="000000" w:themeColor="text1"/>
          <w:sz w:val="36"/>
          <w:szCs w:val="24"/>
        </w:rPr>
        <w:t>otešice  913 26  Motešice</w:t>
      </w:r>
      <w:r w:rsidRPr="00C542A9">
        <w:rPr>
          <w:color w:val="000000" w:themeColor="text1"/>
          <w:sz w:val="36"/>
          <w:u w:val="single"/>
          <w:shd w:val="clear" w:color="auto" w:fill="E7E6E6" w:themeFill="background2"/>
        </w:rPr>
        <w:t xml:space="preserve"> </w:t>
      </w:r>
      <w:r w:rsidRPr="00C542A9">
        <w:rPr>
          <w:b/>
          <w:color w:val="000000" w:themeColor="text1"/>
          <w:sz w:val="36"/>
          <w:u w:val="single"/>
          <w:shd w:val="clear" w:color="auto" w:fill="E7E6E6" w:themeFill="background2"/>
        </w:rPr>
        <w:t>27</w:t>
      </w:r>
    </w:p>
    <w:p w14:paraId="16A9139C" w14:textId="77777777" w:rsidR="00CB21E5" w:rsidRPr="00C542A9" w:rsidRDefault="00CB21E5" w:rsidP="00CB21E5">
      <w:pPr>
        <w:pStyle w:val="Bezriadkovania"/>
        <w:shd w:val="clear" w:color="auto" w:fill="E7E6E6" w:themeFill="background2"/>
        <w:jc w:val="center"/>
        <w:rPr>
          <w:b/>
          <w:color w:val="000000" w:themeColor="text1"/>
        </w:rPr>
      </w:pPr>
      <w:r w:rsidRPr="00C542A9">
        <w:rPr>
          <w:b/>
          <w:bCs/>
          <w:color w:val="000000" w:themeColor="text1"/>
        </w:rPr>
        <w:t xml:space="preserve">tel. číslo </w:t>
      </w:r>
      <w:r w:rsidRPr="00C542A9">
        <w:rPr>
          <w:b/>
          <w:bCs/>
          <w:color w:val="000000" w:themeColor="text1"/>
          <w:shd w:val="clear" w:color="auto" w:fill="E7E6E6" w:themeFill="background2"/>
        </w:rPr>
        <w:t xml:space="preserve">: </w:t>
      </w:r>
      <w:r w:rsidRPr="00C542A9">
        <w:rPr>
          <w:b/>
          <w:color w:val="000000" w:themeColor="text1"/>
          <w:shd w:val="clear" w:color="auto" w:fill="E7E6E6" w:themeFill="background2"/>
        </w:rPr>
        <w:t xml:space="preserve">421 32 659 42 45   </w:t>
      </w:r>
      <w:r w:rsidRPr="00C542A9">
        <w:rPr>
          <w:b/>
          <w:bCs/>
          <w:color w:val="000000" w:themeColor="text1"/>
        </w:rPr>
        <w:t>mobil:</w:t>
      </w:r>
      <w:r w:rsidRPr="00C542A9">
        <w:rPr>
          <w:b/>
          <w:color w:val="000000" w:themeColor="text1"/>
        </w:rPr>
        <w:t xml:space="preserve">  0905 932 950</w:t>
      </w:r>
    </w:p>
    <w:p w14:paraId="6F61F4A1" w14:textId="77777777" w:rsidR="00CB21E5" w:rsidRPr="00C542A9" w:rsidRDefault="00777774" w:rsidP="00CB21E5">
      <w:pPr>
        <w:pStyle w:val="Bezriadkovania"/>
        <w:shd w:val="clear" w:color="auto" w:fill="E7E6E6" w:themeFill="background2"/>
        <w:jc w:val="center"/>
        <w:rPr>
          <w:b/>
          <w:color w:val="000000" w:themeColor="text1"/>
        </w:rPr>
      </w:pPr>
      <w:hyperlink r:id="rId6" w:history="1">
        <w:r w:rsidR="00CB21E5" w:rsidRPr="00C542A9">
          <w:rPr>
            <w:rStyle w:val="Hypertextovprepojenie"/>
            <w:b/>
            <w:color w:val="000000" w:themeColor="text1"/>
            <w:u w:val="none"/>
            <w:bdr w:val="none" w:sz="0" w:space="0" w:color="auto" w:frame="1"/>
            <w:shd w:val="clear" w:color="auto" w:fill="E7E6E6" w:themeFill="background2"/>
          </w:rPr>
          <w:t>motesice@nrb.sk</w:t>
        </w:r>
      </w:hyperlink>
      <w:r w:rsidR="00CB21E5" w:rsidRPr="00C542A9">
        <w:rPr>
          <w:rStyle w:val="Hypertextovprepojenie"/>
          <w:b/>
          <w:color w:val="000000" w:themeColor="text1"/>
          <w:u w:val="none"/>
          <w:bdr w:val="none" w:sz="0" w:space="0" w:color="auto" w:frame="1"/>
          <w:shd w:val="clear" w:color="auto" w:fill="E7E6E6" w:themeFill="background2"/>
        </w:rPr>
        <w:t xml:space="preserve">  </w:t>
      </w:r>
      <w:r w:rsidR="00CB21E5" w:rsidRPr="00C542A9">
        <w:rPr>
          <w:b/>
          <w:bCs/>
          <w:color w:val="000000" w:themeColor="text1"/>
        </w:rPr>
        <w:t>web stránka</w:t>
      </w:r>
      <w:r w:rsidR="00CB21E5" w:rsidRPr="00C542A9">
        <w:rPr>
          <w:b/>
          <w:color w:val="000000" w:themeColor="text1"/>
        </w:rPr>
        <w:t xml:space="preserve"> : www.motesice.nrb.sk</w:t>
      </w:r>
    </w:p>
    <w:p w14:paraId="1BF2A93B" w14:textId="77777777" w:rsidR="00CB21E5" w:rsidRPr="00C542A9" w:rsidRDefault="00CB21E5" w:rsidP="00CB21E5">
      <w:pPr>
        <w:pStyle w:val="Zarkazkladnhotextu"/>
        <w:shd w:val="clear" w:color="auto" w:fill="FFFFFF" w:themeFill="background1"/>
        <w:ind w:left="0" w:firstLine="0"/>
        <w:rPr>
          <w:rFonts w:ascii="Times New Roman" w:hAnsi="Times New Roman"/>
          <w:b/>
          <w:color w:val="000000" w:themeColor="text1"/>
        </w:rPr>
      </w:pPr>
      <w:r w:rsidRPr="00C542A9">
        <w:rPr>
          <w:rFonts w:ascii="Times New Roman" w:hAnsi="Times New Roman"/>
          <w:b/>
          <w:color w:val="000000" w:themeColor="text1"/>
        </w:rPr>
        <w:t xml:space="preserve"> </w:t>
      </w:r>
    </w:p>
    <w:p w14:paraId="47530B7C" w14:textId="7177D446" w:rsidR="00CB21E5" w:rsidRPr="00621406" w:rsidRDefault="00F13F93" w:rsidP="00CB21E5">
      <w:pPr>
        <w:shd w:val="clear" w:color="auto" w:fill="FFFFFF"/>
        <w:jc w:val="center"/>
        <w:rPr>
          <w:b/>
          <w:bCs/>
          <w:caps/>
          <w:sz w:val="32"/>
          <w:szCs w:val="32"/>
        </w:rPr>
      </w:pPr>
      <w:r>
        <w:rPr>
          <w:b/>
          <w:bCs/>
          <w:caps/>
          <w:sz w:val="32"/>
          <w:szCs w:val="32"/>
        </w:rPr>
        <w:t>D</w:t>
      </w:r>
      <w:r w:rsidR="000F79D1">
        <w:rPr>
          <w:b/>
          <w:bCs/>
          <w:caps/>
          <w:sz w:val="32"/>
          <w:szCs w:val="32"/>
        </w:rPr>
        <w:t>vadsia</w:t>
      </w:r>
      <w:r w:rsidR="00621406" w:rsidRPr="00621406">
        <w:rPr>
          <w:b/>
          <w:bCs/>
          <w:caps/>
          <w:sz w:val="32"/>
          <w:szCs w:val="32"/>
        </w:rPr>
        <w:t>ta</w:t>
      </w:r>
      <w:r w:rsidR="00CB21E5" w:rsidRPr="00621406">
        <w:rPr>
          <w:b/>
          <w:bCs/>
          <w:caps/>
          <w:sz w:val="32"/>
          <w:szCs w:val="32"/>
        </w:rPr>
        <w:t xml:space="preserve"> </w:t>
      </w:r>
      <w:r w:rsidR="00C87020">
        <w:rPr>
          <w:b/>
          <w:bCs/>
          <w:caps/>
          <w:sz w:val="32"/>
          <w:szCs w:val="32"/>
        </w:rPr>
        <w:t>siedma</w:t>
      </w:r>
      <w:r w:rsidR="007B690D">
        <w:rPr>
          <w:b/>
          <w:bCs/>
          <w:caps/>
          <w:sz w:val="32"/>
          <w:szCs w:val="32"/>
        </w:rPr>
        <w:t xml:space="preserve"> </w:t>
      </w:r>
      <w:r w:rsidR="00CB21E5" w:rsidRPr="00621406">
        <w:rPr>
          <w:b/>
          <w:bCs/>
          <w:caps/>
          <w:sz w:val="32"/>
          <w:szCs w:val="32"/>
        </w:rPr>
        <w:t>NEDEĽA V CEZROČNOM OBDOBÍ</w:t>
      </w:r>
    </w:p>
    <w:p w14:paraId="57EC5FB9" w14:textId="77777777" w:rsidR="00CB21E5" w:rsidRDefault="00CB21E5" w:rsidP="00CB21E5">
      <w:pPr>
        <w:shd w:val="clear" w:color="auto" w:fill="FFFFFF"/>
        <w:rPr>
          <w:b/>
          <w:caps/>
          <w:sz w:val="32"/>
          <w:szCs w:val="32"/>
        </w:rPr>
      </w:pPr>
    </w:p>
    <w:p w14:paraId="22212795" w14:textId="77777777" w:rsidR="00CB21E5" w:rsidRDefault="00CB21E5" w:rsidP="00CB21E5">
      <w:pPr>
        <w:shd w:val="clear" w:color="auto" w:fill="FFFFFF"/>
        <w:rPr>
          <w:b/>
          <w:caps/>
          <w:sz w:val="28"/>
          <w:szCs w:val="28"/>
        </w:rPr>
      </w:pPr>
      <w:r>
        <w:rPr>
          <w:b/>
          <w:caps/>
          <w:sz w:val="28"/>
          <w:szCs w:val="28"/>
        </w:rPr>
        <w:t>Liturgický kalendár:</w:t>
      </w:r>
    </w:p>
    <w:p w14:paraId="29524159" w14:textId="68590B59" w:rsidR="000528D4" w:rsidRDefault="000528D4" w:rsidP="000528D4">
      <w:pPr>
        <w:shd w:val="clear" w:color="auto" w:fill="FFFFFF"/>
        <w:ind w:left="1410" w:hanging="1410"/>
        <w:rPr>
          <w:b/>
          <w:i/>
          <w:iCs/>
        </w:rPr>
      </w:pPr>
      <w:r>
        <w:rPr>
          <w:b/>
        </w:rPr>
        <w:t>streda:</w:t>
      </w:r>
      <w:r>
        <w:rPr>
          <w:b/>
        </w:rPr>
        <w:tab/>
      </w:r>
      <w:r w:rsidR="00C87020">
        <w:rPr>
          <w:b/>
        </w:rPr>
        <w:t>Ružencovej Panny Márie</w:t>
      </w:r>
      <w:r>
        <w:rPr>
          <w:b/>
        </w:rPr>
        <w:t xml:space="preserve">, </w:t>
      </w:r>
      <w:r>
        <w:rPr>
          <w:b/>
          <w:i/>
          <w:iCs/>
        </w:rPr>
        <w:t>spomienka</w:t>
      </w:r>
    </w:p>
    <w:p w14:paraId="6615C01C" w14:textId="1A392FB0" w:rsidR="00CB21E5" w:rsidRPr="00566F33" w:rsidRDefault="00CB21E5" w:rsidP="00CB21E5">
      <w:pPr>
        <w:shd w:val="clear" w:color="auto" w:fill="FFFFFF"/>
        <w:rPr>
          <w:b/>
          <w:i/>
          <w:iCs/>
        </w:rPr>
      </w:pPr>
      <w:r>
        <w:rPr>
          <w:b/>
        </w:rPr>
        <w:t>n</w:t>
      </w:r>
      <w:r w:rsidRPr="00ED2F61">
        <w:rPr>
          <w:b/>
        </w:rPr>
        <w:t>edeľa</w:t>
      </w:r>
      <w:r>
        <w:rPr>
          <w:b/>
        </w:rPr>
        <w:t>:</w:t>
      </w:r>
      <w:r>
        <w:rPr>
          <w:b/>
        </w:rPr>
        <w:tab/>
      </w:r>
      <w:r w:rsidR="00BE1448">
        <w:rPr>
          <w:b/>
        </w:rPr>
        <w:t>D</w:t>
      </w:r>
      <w:r w:rsidR="00F13F93">
        <w:rPr>
          <w:b/>
        </w:rPr>
        <w:t>vadsiata</w:t>
      </w:r>
      <w:r w:rsidR="0006270D">
        <w:rPr>
          <w:b/>
        </w:rPr>
        <w:t xml:space="preserve"> </w:t>
      </w:r>
      <w:r w:rsidR="00C87020">
        <w:rPr>
          <w:b/>
        </w:rPr>
        <w:t xml:space="preserve">ôsma </w:t>
      </w:r>
      <w:r w:rsidR="000F79D1">
        <w:rPr>
          <w:b/>
        </w:rPr>
        <w:t>nedeľa</w:t>
      </w:r>
      <w:r w:rsidR="0006270D">
        <w:rPr>
          <w:b/>
        </w:rPr>
        <w:t xml:space="preserve"> v cezročnom období</w:t>
      </w:r>
    </w:p>
    <w:p w14:paraId="6B77E3C3" w14:textId="77777777" w:rsidR="00CB21E5" w:rsidRPr="00945B24" w:rsidRDefault="00CB21E5" w:rsidP="00CB21E5">
      <w:pPr>
        <w:shd w:val="clear" w:color="auto" w:fill="FFFFFF"/>
        <w:rPr>
          <w:b/>
        </w:rPr>
      </w:pPr>
    </w:p>
    <w:p w14:paraId="716997C3" w14:textId="0926E21F" w:rsidR="00CB21E5" w:rsidRPr="0070349D" w:rsidRDefault="00CB21E5" w:rsidP="00CB21E5">
      <w:pPr>
        <w:shd w:val="clear" w:color="auto" w:fill="FFFFFF"/>
        <w:rPr>
          <w:sz w:val="28"/>
          <w:szCs w:val="40"/>
        </w:rPr>
      </w:pPr>
      <w:bookmarkStart w:id="0" w:name="_Hlk49604598"/>
      <w:bookmarkStart w:id="1" w:name="_Hlk45373344"/>
      <w:bookmarkStart w:id="2" w:name="_Hlk47183688"/>
      <w:r w:rsidRPr="0070349D">
        <w:rPr>
          <w:b/>
          <w:caps/>
          <w:sz w:val="28"/>
          <w:szCs w:val="40"/>
        </w:rPr>
        <w:t xml:space="preserve">úmysly svätých omší: </w:t>
      </w:r>
      <w:r w:rsidRPr="0070349D">
        <w:rPr>
          <w:sz w:val="28"/>
          <w:szCs w:val="40"/>
        </w:rPr>
        <w:t>(</w:t>
      </w:r>
      <w:r w:rsidR="00C87020">
        <w:rPr>
          <w:sz w:val="28"/>
          <w:szCs w:val="40"/>
        </w:rPr>
        <w:t>5</w:t>
      </w:r>
      <w:r w:rsidR="00B4484A">
        <w:rPr>
          <w:sz w:val="28"/>
          <w:szCs w:val="40"/>
        </w:rPr>
        <w:t xml:space="preserve">. </w:t>
      </w:r>
      <w:r w:rsidR="00C87020">
        <w:rPr>
          <w:sz w:val="28"/>
          <w:szCs w:val="40"/>
        </w:rPr>
        <w:t xml:space="preserve">– 11. </w:t>
      </w:r>
      <w:r w:rsidR="00B4484A">
        <w:rPr>
          <w:sz w:val="28"/>
          <w:szCs w:val="40"/>
        </w:rPr>
        <w:t xml:space="preserve">októbra </w:t>
      </w:r>
      <w:r>
        <w:rPr>
          <w:sz w:val="28"/>
          <w:szCs w:val="40"/>
        </w:rPr>
        <w:t>2020</w:t>
      </w:r>
      <w:r w:rsidRPr="0070349D">
        <w:rPr>
          <w:sz w:val="28"/>
          <w:szCs w:val="40"/>
        </w:rPr>
        <w:t>)</w:t>
      </w: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2"/>
        <w:gridCol w:w="1701"/>
        <w:gridCol w:w="851"/>
        <w:gridCol w:w="6724"/>
      </w:tblGrid>
      <w:tr w:rsidR="0066142C" w:rsidRPr="0070349D" w14:paraId="06432AF3" w14:textId="77777777" w:rsidTr="00D939C6">
        <w:trPr>
          <w:trHeight w:val="397"/>
          <w:jc w:val="center"/>
        </w:trPr>
        <w:tc>
          <w:tcPr>
            <w:tcW w:w="1362" w:type="dxa"/>
            <w:tcBorders>
              <w:left w:val="single" w:sz="4" w:space="0" w:color="auto"/>
              <w:right w:val="single" w:sz="4" w:space="0" w:color="auto"/>
            </w:tcBorders>
            <w:vAlign w:val="center"/>
          </w:tcPr>
          <w:p w14:paraId="50FDDCEE" w14:textId="547264B5" w:rsidR="0066142C" w:rsidRDefault="0066142C" w:rsidP="00560258">
            <w:pPr>
              <w:rPr>
                <w:rFonts w:eastAsiaTheme="minorEastAsia"/>
                <w:b/>
                <w:sz w:val="28"/>
                <w:szCs w:val="28"/>
                <w:lang w:eastAsia="sk-SK"/>
              </w:rPr>
            </w:pPr>
            <w:r>
              <w:rPr>
                <w:b/>
                <w:sz w:val="28"/>
                <w:szCs w:val="28"/>
              </w:rPr>
              <w:t>Pondelok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1166A3" w14:textId="2BE43F69" w:rsidR="0066142C" w:rsidRDefault="0066142C" w:rsidP="00560258">
            <w:pPr>
              <w:spacing w:line="276" w:lineRule="auto"/>
              <w:rPr>
                <w:b/>
                <w:bCs/>
                <w:sz w:val="28"/>
                <w:szCs w:val="28"/>
              </w:rPr>
            </w:pPr>
            <w:r>
              <w:rPr>
                <w:b/>
                <w:bCs/>
                <w:sz w:val="28"/>
                <w:szCs w:val="28"/>
              </w:rPr>
              <w:t>Neporadza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9B3C54" w14:textId="32F8D59E" w:rsidR="0066142C" w:rsidRDefault="0066142C" w:rsidP="00560258">
            <w:pPr>
              <w:spacing w:line="276" w:lineRule="auto"/>
              <w:rPr>
                <w:rFonts w:eastAsiaTheme="minorEastAsia"/>
                <w:b/>
                <w:sz w:val="28"/>
                <w:szCs w:val="28"/>
                <w:lang w:eastAsia="sk-SK"/>
              </w:rPr>
            </w:pPr>
            <w:r>
              <w:rPr>
                <w:rFonts w:eastAsiaTheme="minorEastAsia"/>
                <w:b/>
                <w:sz w:val="28"/>
                <w:szCs w:val="28"/>
                <w:lang w:eastAsia="sk-SK"/>
              </w:rPr>
              <w:t>18.00</w:t>
            </w:r>
          </w:p>
        </w:tc>
        <w:tc>
          <w:tcPr>
            <w:tcW w:w="6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6366F" w14:textId="7AAC0C6A" w:rsidR="0066142C" w:rsidRDefault="00C87020" w:rsidP="00560258">
            <w:pPr>
              <w:spacing w:line="276" w:lineRule="auto"/>
              <w:rPr>
                <w:b/>
                <w:sz w:val="28"/>
                <w:szCs w:val="28"/>
              </w:rPr>
            </w:pPr>
            <w:r>
              <w:rPr>
                <w:b/>
                <w:sz w:val="28"/>
                <w:szCs w:val="28"/>
              </w:rPr>
              <w:t xml:space="preserve">Za </w:t>
            </w:r>
            <w:r w:rsidRPr="004F50BE">
              <w:rPr>
                <w:rFonts w:ascii="Sylfaen" w:hAnsi="Sylfaen"/>
                <w:b/>
                <w:bCs/>
                <w:sz w:val="28"/>
                <w:szCs w:val="28"/>
              </w:rPr>
              <w:t>†</w:t>
            </w:r>
            <w:r>
              <w:rPr>
                <w:rFonts w:ascii="Sylfaen" w:hAnsi="Sylfaen"/>
                <w:b/>
                <w:bCs/>
                <w:sz w:val="28"/>
                <w:szCs w:val="28"/>
              </w:rPr>
              <w:t xml:space="preserve"> František a Anna </w:t>
            </w:r>
            <w:proofErr w:type="spellStart"/>
            <w:r>
              <w:rPr>
                <w:rFonts w:ascii="Sylfaen" w:hAnsi="Sylfaen"/>
                <w:b/>
                <w:bCs/>
                <w:sz w:val="28"/>
                <w:szCs w:val="28"/>
              </w:rPr>
              <w:t>Peťovskí</w:t>
            </w:r>
            <w:proofErr w:type="spellEnd"/>
            <w:r>
              <w:rPr>
                <w:rFonts w:ascii="Sylfaen" w:hAnsi="Sylfaen"/>
                <w:b/>
                <w:bCs/>
                <w:sz w:val="28"/>
                <w:szCs w:val="28"/>
              </w:rPr>
              <w:t xml:space="preserve"> a synovia Ladislav a Ján</w:t>
            </w:r>
          </w:p>
        </w:tc>
      </w:tr>
      <w:tr w:rsidR="00F66471" w:rsidRPr="0070349D" w14:paraId="11B72F5F" w14:textId="77777777" w:rsidTr="00D939C6">
        <w:trPr>
          <w:trHeight w:val="397"/>
          <w:jc w:val="center"/>
        </w:trPr>
        <w:tc>
          <w:tcPr>
            <w:tcW w:w="1362" w:type="dxa"/>
            <w:tcBorders>
              <w:left w:val="single" w:sz="4" w:space="0" w:color="auto"/>
              <w:right w:val="single" w:sz="4" w:space="0" w:color="auto"/>
            </w:tcBorders>
            <w:vAlign w:val="center"/>
          </w:tcPr>
          <w:p w14:paraId="63FB217E" w14:textId="6D283C60" w:rsidR="00F66471" w:rsidRDefault="000528D4" w:rsidP="00560258">
            <w:pPr>
              <w:rPr>
                <w:rFonts w:eastAsiaTheme="minorEastAsia"/>
                <w:b/>
                <w:sz w:val="28"/>
                <w:szCs w:val="28"/>
                <w:lang w:eastAsia="sk-SK"/>
              </w:rPr>
            </w:pPr>
            <w:r>
              <w:rPr>
                <w:rFonts w:eastAsiaTheme="minorEastAsia"/>
                <w:b/>
                <w:sz w:val="28"/>
                <w:szCs w:val="28"/>
                <w:lang w:eastAsia="sk-SK"/>
              </w:rPr>
              <w:t>Utorok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40D66F" w14:textId="7C53ED17" w:rsidR="00F66471" w:rsidRDefault="000528D4" w:rsidP="00560258">
            <w:pPr>
              <w:spacing w:line="276" w:lineRule="auto"/>
              <w:rPr>
                <w:b/>
                <w:bCs/>
                <w:sz w:val="28"/>
                <w:szCs w:val="28"/>
              </w:rPr>
            </w:pPr>
            <w:r>
              <w:rPr>
                <w:b/>
                <w:bCs/>
                <w:sz w:val="28"/>
                <w:szCs w:val="28"/>
              </w:rPr>
              <w:t>P. Lehota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F3D3C" w14:textId="5AD959E8" w:rsidR="00F66471" w:rsidRDefault="00F66471" w:rsidP="00560258">
            <w:pPr>
              <w:spacing w:line="276" w:lineRule="auto"/>
              <w:rPr>
                <w:rFonts w:eastAsiaTheme="minorEastAsia"/>
                <w:b/>
                <w:sz w:val="28"/>
                <w:szCs w:val="28"/>
                <w:lang w:eastAsia="sk-SK"/>
              </w:rPr>
            </w:pPr>
            <w:r>
              <w:rPr>
                <w:rFonts w:eastAsiaTheme="minorEastAsia"/>
                <w:b/>
                <w:sz w:val="28"/>
                <w:szCs w:val="28"/>
                <w:lang w:eastAsia="sk-SK"/>
              </w:rPr>
              <w:t>1</w:t>
            </w:r>
            <w:r w:rsidR="000528D4">
              <w:rPr>
                <w:rFonts w:eastAsiaTheme="minorEastAsia"/>
                <w:b/>
                <w:sz w:val="28"/>
                <w:szCs w:val="28"/>
                <w:lang w:eastAsia="sk-SK"/>
              </w:rPr>
              <w:t>8.00</w:t>
            </w:r>
          </w:p>
        </w:tc>
        <w:tc>
          <w:tcPr>
            <w:tcW w:w="6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8D09A0" w14:textId="28A74EE6" w:rsidR="00F66471" w:rsidRPr="00F65F87" w:rsidRDefault="000C2CF0" w:rsidP="00560258">
            <w:pPr>
              <w:spacing w:line="276" w:lineRule="auto"/>
              <w:rPr>
                <w:b/>
                <w:bCs/>
                <w:sz w:val="8"/>
                <w:szCs w:val="8"/>
              </w:rPr>
            </w:pPr>
            <w:r>
              <w:rPr>
                <w:b/>
                <w:sz w:val="28"/>
                <w:szCs w:val="28"/>
              </w:rPr>
              <w:t xml:space="preserve">Za </w:t>
            </w:r>
            <w:r w:rsidRPr="004F50BE">
              <w:rPr>
                <w:rFonts w:ascii="Sylfaen" w:hAnsi="Sylfaen"/>
                <w:b/>
                <w:bCs/>
                <w:sz w:val="28"/>
                <w:szCs w:val="28"/>
              </w:rPr>
              <w:t>†</w:t>
            </w:r>
            <w:r>
              <w:rPr>
                <w:rFonts w:ascii="Sylfaen" w:hAnsi="Sylfaen"/>
                <w:b/>
                <w:bCs/>
                <w:sz w:val="28"/>
                <w:szCs w:val="28"/>
              </w:rPr>
              <w:t xml:space="preserve"> </w:t>
            </w:r>
            <w:r w:rsidR="00C87020">
              <w:rPr>
                <w:rFonts w:ascii="Sylfaen" w:hAnsi="Sylfaen"/>
                <w:b/>
                <w:bCs/>
                <w:sz w:val="28"/>
                <w:szCs w:val="28"/>
              </w:rPr>
              <w:t xml:space="preserve">Jozef a Pavlína </w:t>
            </w:r>
            <w:proofErr w:type="spellStart"/>
            <w:r w:rsidR="00C87020">
              <w:rPr>
                <w:rFonts w:ascii="Sylfaen" w:hAnsi="Sylfaen"/>
                <w:b/>
                <w:bCs/>
                <w:sz w:val="28"/>
                <w:szCs w:val="28"/>
              </w:rPr>
              <w:t>Donkoví</w:t>
            </w:r>
            <w:proofErr w:type="spellEnd"/>
            <w:r w:rsidR="00C87020">
              <w:rPr>
                <w:rFonts w:ascii="Sylfaen" w:hAnsi="Sylfaen"/>
                <w:b/>
                <w:bCs/>
                <w:sz w:val="28"/>
                <w:szCs w:val="28"/>
              </w:rPr>
              <w:t>, Oľga, Augustín, Jozefína</w:t>
            </w:r>
          </w:p>
        </w:tc>
      </w:tr>
      <w:tr w:rsidR="0066142C" w:rsidRPr="0070349D" w14:paraId="0E0BF5AE" w14:textId="77777777" w:rsidTr="00D939C6">
        <w:trPr>
          <w:trHeight w:val="397"/>
          <w:jc w:val="center"/>
        </w:trPr>
        <w:tc>
          <w:tcPr>
            <w:tcW w:w="1362" w:type="dxa"/>
            <w:tcBorders>
              <w:left w:val="single" w:sz="4" w:space="0" w:color="auto"/>
              <w:right w:val="single" w:sz="4" w:space="0" w:color="auto"/>
            </w:tcBorders>
            <w:vAlign w:val="center"/>
          </w:tcPr>
          <w:p w14:paraId="3CB890EE" w14:textId="5007A6EE" w:rsidR="0066142C" w:rsidRDefault="0066142C" w:rsidP="0066142C">
            <w:pPr>
              <w:rPr>
                <w:rFonts w:eastAsiaTheme="minorEastAsia"/>
                <w:b/>
                <w:sz w:val="28"/>
                <w:szCs w:val="28"/>
                <w:lang w:eastAsia="sk-SK"/>
              </w:rPr>
            </w:pPr>
            <w:r>
              <w:rPr>
                <w:b/>
                <w:sz w:val="28"/>
                <w:szCs w:val="28"/>
              </w:rPr>
              <w:t>Streda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CD8F3" w14:textId="62B26AE4" w:rsidR="0066142C" w:rsidRDefault="0066142C" w:rsidP="0066142C">
            <w:pPr>
              <w:spacing w:line="276" w:lineRule="auto"/>
              <w:rPr>
                <w:b/>
                <w:bCs/>
                <w:sz w:val="28"/>
                <w:szCs w:val="28"/>
              </w:rPr>
            </w:pPr>
            <w:r>
              <w:rPr>
                <w:b/>
                <w:bCs/>
                <w:sz w:val="28"/>
                <w:szCs w:val="28"/>
              </w:rPr>
              <w:t>D. Motešice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B97A1" w14:textId="71BB89F6" w:rsidR="0066142C" w:rsidRDefault="0066142C" w:rsidP="0066142C">
            <w:pPr>
              <w:spacing w:line="276" w:lineRule="auto"/>
              <w:rPr>
                <w:rFonts w:eastAsiaTheme="minorEastAsia"/>
                <w:b/>
                <w:sz w:val="28"/>
                <w:szCs w:val="28"/>
                <w:lang w:eastAsia="sk-SK"/>
              </w:rPr>
            </w:pPr>
            <w:r>
              <w:rPr>
                <w:rFonts w:eastAsiaTheme="minorEastAsia"/>
                <w:b/>
                <w:sz w:val="28"/>
                <w:szCs w:val="28"/>
                <w:lang w:eastAsia="sk-SK"/>
              </w:rPr>
              <w:t>18.00</w:t>
            </w:r>
          </w:p>
        </w:tc>
        <w:tc>
          <w:tcPr>
            <w:tcW w:w="6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4BB8C" w14:textId="6BEBD731" w:rsidR="0066142C" w:rsidRDefault="0066142C" w:rsidP="0066142C">
            <w:pPr>
              <w:spacing w:line="276" w:lineRule="auto"/>
              <w:rPr>
                <w:b/>
                <w:sz w:val="28"/>
                <w:szCs w:val="28"/>
              </w:rPr>
            </w:pPr>
            <w:r>
              <w:rPr>
                <w:b/>
                <w:sz w:val="28"/>
                <w:szCs w:val="28"/>
              </w:rPr>
              <w:t xml:space="preserve">Za </w:t>
            </w:r>
            <w:r w:rsidR="00C87020">
              <w:rPr>
                <w:rFonts w:ascii="Sylfaen" w:hAnsi="Sylfaen"/>
                <w:b/>
                <w:bCs/>
                <w:sz w:val="28"/>
                <w:szCs w:val="28"/>
              </w:rPr>
              <w:t>farnosť</w:t>
            </w:r>
          </w:p>
        </w:tc>
      </w:tr>
      <w:tr w:rsidR="00C87020" w:rsidRPr="0070349D" w14:paraId="1A0FF1FC" w14:textId="77777777" w:rsidTr="00D939C6">
        <w:trPr>
          <w:trHeight w:val="397"/>
          <w:jc w:val="center"/>
        </w:trPr>
        <w:tc>
          <w:tcPr>
            <w:tcW w:w="1362" w:type="dxa"/>
            <w:tcBorders>
              <w:left w:val="single" w:sz="4" w:space="0" w:color="auto"/>
              <w:right w:val="single" w:sz="4" w:space="0" w:color="auto"/>
            </w:tcBorders>
            <w:vAlign w:val="center"/>
            <w:hideMark/>
          </w:tcPr>
          <w:p w14:paraId="388C968D" w14:textId="77777777" w:rsidR="00C87020" w:rsidRPr="0070349D" w:rsidRDefault="00C87020" w:rsidP="00C87020">
            <w:pPr>
              <w:rPr>
                <w:rFonts w:eastAsiaTheme="minorEastAsia"/>
                <w:b/>
                <w:sz w:val="28"/>
                <w:szCs w:val="28"/>
                <w:lang w:eastAsia="sk-SK"/>
              </w:rPr>
            </w:pPr>
            <w:r>
              <w:rPr>
                <w:rFonts w:eastAsiaTheme="minorEastAsia"/>
                <w:b/>
                <w:sz w:val="28"/>
                <w:szCs w:val="28"/>
                <w:lang w:eastAsia="sk-SK"/>
              </w:rPr>
              <w:t>Štvrtok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86AAE" w14:textId="77777777" w:rsidR="00C87020" w:rsidRPr="0070349D" w:rsidRDefault="00C87020" w:rsidP="00C87020">
            <w:pPr>
              <w:spacing w:line="276" w:lineRule="auto"/>
              <w:rPr>
                <w:b/>
                <w:bCs/>
                <w:sz w:val="28"/>
                <w:szCs w:val="28"/>
              </w:rPr>
            </w:pPr>
            <w:r>
              <w:rPr>
                <w:b/>
                <w:bCs/>
                <w:sz w:val="28"/>
                <w:szCs w:val="28"/>
              </w:rPr>
              <w:t>Neporadza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14551" w14:textId="1DB26E0F" w:rsidR="00C87020" w:rsidRPr="0070349D" w:rsidRDefault="00C87020" w:rsidP="00C87020">
            <w:pPr>
              <w:spacing w:line="276" w:lineRule="auto"/>
              <w:rPr>
                <w:rFonts w:eastAsiaTheme="minorEastAsia"/>
                <w:b/>
                <w:sz w:val="28"/>
                <w:szCs w:val="28"/>
                <w:lang w:eastAsia="sk-SK"/>
              </w:rPr>
            </w:pPr>
            <w:r>
              <w:rPr>
                <w:rFonts w:eastAsiaTheme="minorEastAsia"/>
                <w:b/>
                <w:sz w:val="28"/>
                <w:szCs w:val="28"/>
                <w:lang w:eastAsia="sk-SK"/>
              </w:rPr>
              <w:t>18.00</w:t>
            </w:r>
          </w:p>
        </w:tc>
        <w:tc>
          <w:tcPr>
            <w:tcW w:w="6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CFF6E" w14:textId="7DE1D4FF" w:rsidR="00C87020" w:rsidRPr="000B78F9" w:rsidRDefault="00C87020" w:rsidP="00C87020">
            <w:pPr>
              <w:spacing w:line="276" w:lineRule="auto"/>
              <w:rPr>
                <w:b/>
                <w:sz w:val="28"/>
                <w:szCs w:val="28"/>
              </w:rPr>
            </w:pPr>
            <w:r>
              <w:rPr>
                <w:b/>
                <w:sz w:val="28"/>
                <w:szCs w:val="28"/>
              </w:rPr>
              <w:t xml:space="preserve">Za zdravie a </w:t>
            </w:r>
            <w:r>
              <w:rPr>
                <w:b/>
                <w:sz w:val="28"/>
                <w:szCs w:val="28"/>
              </w:rPr>
              <w:t>Božiu pomoc pre rod</w:t>
            </w:r>
            <w:r>
              <w:rPr>
                <w:b/>
                <w:sz w:val="28"/>
                <w:szCs w:val="28"/>
              </w:rPr>
              <w:t xml:space="preserve">. </w:t>
            </w:r>
            <w:proofErr w:type="spellStart"/>
            <w:r>
              <w:rPr>
                <w:b/>
                <w:sz w:val="28"/>
                <w:szCs w:val="28"/>
              </w:rPr>
              <w:t>Gabrišovú</w:t>
            </w:r>
            <w:proofErr w:type="spellEnd"/>
            <w:r>
              <w:rPr>
                <w:b/>
                <w:sz w:val="28"/>
                <w:szCs w:val="28"/>
              </w:rPr>
              <w:t xml:space="preserve">, </w:t>
            </w:r>
            <w:proofErr w:type="spellStart"/>
            <w:r>
              <w:rPr>
                <w:b/>
                <w:sz w:val="28"/>
                <w:szCs w:val="28"/>
              </w:rPr>
              <w:t>Mikuleckú</w:t>
            </w:r>
            <w:proofErr w:type="spellEnd"/>
            <w:r>
              <w:rPr>
                <w:b/>
                <w:sz w:val="28"/>
                <w:szCs w:val="28"/>
              </w:rPr>
              <w:t xml:space="preserve"> a </w:t>
            </w:r>
            <w:proofErr w:type="spellStart"/>
            <w:r>
              <w:rPr>
                <w:b/>
                <w:sz w:val="28"/>
                <w:szCs w:val="28"/>
              </w:rPr>
              <w:t>Richtarechovú</w:t>
            </w:r>
            <w:proofErr w:type="spellEnd"/>
          </w:p>
        </w:tc>
      </w:tr>
      <w:tr w:rsidR="00C87020" w:rsidRPr="0070349D" w14:paraId="5666ECD8" w14:textId="77777777" w:rsidTr="00D939C6">
        <w:trPr>
          <w:trHeight w:val="397"/>
          <w:jc w:val="center"/>
        </w:trPr>
        <w:tc>
          <w:tcPr>
            <w:tcW w:w="1362" w:type="dxa"/>
            <w:tcBorders>
              <w:left w:val="single" w:sz="4" w:space="0" w:color="auto"/>
              <w:right w:val="single" w:sz="4" w:space="0" w:color="auto"/>
            </w:tcBorders>
            <w:vAlign w:val="center"/>
          </w:tcPr>
          <w:p w14:paraId="1CC9BAE4" w14:textId="2477CF68" w:rsidR="00C87020" w:rsidRDefault="00C87020" w:rsidP="00C87020">
            <w:pPr>
              <w:rPr>
                <w:rFonts w:eastAsiaTheme="minorEastAsia"/>
                <w:b/>
                <w:sz w:val="28"/>
                <w:szCs w:val="28"/>
                <w:lang w:eastAsia="sk-SK"/>
              </w:rPr>
            </w:pPr>
            <w:r>
              <w:rPr>
                <w:rFonts w:eastAsiaTheme="minorEastAsia"/>
                <w:b/>
                <w:sz w:val="28"/>
                <w:szCs w:val="28"/>
                <w:lang w:eastAsia="sk-SK"/>
              </w:rPr>
              <w:t>Piatok</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37388" w14:textId="232ADAE4" w:rsidR="00C87020" w:rsidRDefault="00C87020" w:rsidP="00C87020">
            <w:pPr>
              <w:spacing w:line="276" w:lineRule="auto"/>
              <w:rPr>
                <w:b/>
                <w:bCs/>
                <w:sz w:val="28"/>
                <w:szCs w:val="28"/>
              </w:rPr>
            </w:pPr>
            <w:r>
              <w:rPr>
                <w:b/>
                <w:bCs/>
                <w:sz w:val="28"/>
                <w:szCs w:val="28"/>
              </w:rPr>
              <w:t>H. Motešice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3CC72" w14:textId="582683B0" w:rsidR="00C87020" w:rsidRDefault="00C87020" w:rsidP="00C87020">
            <w:pPr>
              <w:spacing w:line="276" w:lineRule="auto"/>
              <w:rPr>
                <w:rFonts w:eastAsiaTheme="minorEastAsia"/>
                <w:b/>
                <w:sz w:val="28"/>
                <w:szCs w:val="28"/>
                <w:lang w:eastAsia="sk-SK"/>
              </w:rPr>
            </w:pPr>
            <w:r>
              <w:rPr>
                <w:rFonts w:eastAsiaTheme="minorEastAsia"/>
                <w:b/>
                <w:sz w:val="28"/>
                <w:szCs w:val="28"/>
                <w:lang w:eastAsia="sk-SK"/>
              </w:rPr>
              <w:t>18.00</w:t>
            </w:r>
          </w:p>
        </w:tc>
        <w:tc>
          <w:tcPr>
            <w:tcW w:w="6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7196B" w14:textId="7287F95D" w:rsidR="00C87020" w:rsidRDefault="00C87020" w:rsidP="00C87020">
            <w:pPr>
              <w:spacing w:line="276" w:lineRule="auto"/>
              <w:rPr>
                <w:rFonts w:ascii="Sylfaen" w:hAnsi="Sylfaen"/>
                <w:b/>
                <w:bCs/>
                <w:sz w:val="28"/>
                <w:szCs w:val="28"/>
              </w:rPr>
            </w:pPr>
            <w:r>
              <w:rPr>
                <w:rFonts w:ascii="Sylfaen" w:hAnsi="Sylfaen"/>
                <w:b/>
                <w:bCs/>
                <w:sz w:val="28"/>
                <w:szCs w:val="28"/>
              </w:rPr>
              <w:t xml:space="preserve">Za </w:t>
            </w:r>
            <w:r w:rsidRPr="004F50BE">
              <w:rPr>
                <w:rFonts w:ascii="Sylfaen" w:hAnsi="Sylfaen"/>
                <w:b/>
                <w:bCs/>
                <w:sz w:val="28"/>
                <w:szCs w:val="28"/>
              </w:rPr>
              <w:t>†</w:t>
            </w:r>
            <w:r>
              <w:rPr>
                <w:rFonts w:ascii="Sylfaen" w:hAnsi="Sylfaen"/>
                <w:b/>
                <w:bCs/>
                <w:sz w:val="28"/>
                <w:szCs w:val="28"/>
              </w:rPr>
              <w:t xml:space="preserve"> Ľudovít Putera</w:t>
            </w:r>
          </w:p>
        </w:tc>
      </w:tr>
      <w:tr w:rsidR="00C87020" w:rsidRPr="0070349D" w14:paraId="000403FB" w14:textId="77777777" w:rsidTr="00D939C6">
        <w:trPr>
          <w:trHeight w:val="397"/>
          <w:jc w:val="center"/>
        </w:trPr>
        <w:tc>
          <w:tcPr>
            <w:tcW w:w="1362" w:type="dxa"/>
            <w:vMerge w:val="restart"/>
            <w:tcBorders>
              <w:left w:val="single" w:sz="4" w:space="0" w:color="auto"/>
              <w:right w:val="single" w:sz="4" w:space="0" w:color="auto"/>
            </w:tcBorders>
            <w:vAlign w:val="center"/>
          </w:tcPr>
          <w:p w14:paraId="2AF2B75C" w14:textId="55396026" w:rsidR="00C87020" w:rsidRDefault="00C87020" w:rsidP="00C87020">
            <w:pPr>
              <w:rPr>
                <w:rFonts w:eastAsiaTheme="minorEastAsia"/>
                <w:b/>
                <w:sz w:val="28"/>
                <w:szCs w:val="28"/>
                <w:lang w:eastAsia="sk-SK"/>
              </w:rPr>
            </w:pPr>
            <w:r>
              <w:rPr>
                <w:rFonts w:eastAsiaTheme="minorEastAsia"/>
                <w:b/>
                <w:sz w:val="28"/>
                <w:szCs w:val="28"/>
                <w:lang w:eastAsia="sk-SK"/>
              </w:rPr>
              <w:t>Sobota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10FE0" w14:textId="10342F47" w:rsidR="00C87020" w:rsidRDefault="00C87020" w:rsidP="00C87020">
            <w:pPr>
              <w:spacing w:line="276" w:lineRule="auto"/>
              <w:rPr>
                <w:b/>
                <w:bCs/>
                <w:sz w:val="28"/>
                <w:szCs w:val="28"/>
              </w:rPr>
            </w:pPr>
            <w:r>
              <w:rPr>
                <w:b/>
                <w:bCs/>
                <w:sz w:val="28"/>
                <w:szCs w:val="28"/>
              </w:rPr>
              <w:t>D. Motešice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DAD7" w14:textId="40C3FB43" w:rsidR="00C87020" w:rsidRDefault="00C87020" w:rsidP="00C87020">
            <w:pPr>
              <w:spacing w:line="276" w:lineRule="auto"/>
              <w:rPr>
                <w:rFonts w:eastAsiaTheme="minorEastAsia"/>
                <w:b/>
                <w:sz w:val="28"/>
                <w:szCs w:val="28"/>
                <w:lang w:eastAsia="sk-SK"/>
              </w:rPr>
            </w:pPr>
            <w:r>
              <w:rPr>
                <w:rFonts w:eastAsiaTheme="minorEastAsia"/>
                <w:b/>
                <w:sz w:val="28"/>
                <w:szCs w:val="28"/>
                <w:lang w:eastAsia="sk-SK"/>
              </w:rPr>
              <w:t>17.00</w:t>
            </w:r>
          </w:p>
        </w:tc>
        <w:tc>
          <w:tcPr>
            <w:tcW w:w="6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A5B78" w14:textId="15A9EE80" w:rsidR="00C87020" w:rsidRDefault="006D2205" w:rsidP="00C87020">
            <w:pPr>
              <w:spacing w:line="276" w:lineRule="auto"/>
              <w:rPr>
                <w:b/>
                <w:sz w:val="28"/>
                <w:szCs w:val="28"/>
              </w:rPr>
            </w:pPr>
            <w:r>
              <w:rPr>
                <w:b/>
                <w:sz w:val="28"/>
                <w:szCs w:val="28"/>
              </w:rPr>
              <w:t>Za farnosť</w:t>
            </w:r>
          </w:p>
        </w:tc>
      </w:tr>
      <w:tr w:rsidR="00C87020" w:rsidRPr="0070349D" w14:paraId="79240EF3" w14:textId="77777777" w:rsidTr="00D939C6">
        <w:trPr>
          <w:trHeight w:val="397"/>
          <w:jc w:val="center"/>
        </w:trPr>
        <w:tc>
          <w:tcPr>
            <w:tcW w:w="1362" w:type="dxa"/>
            <w:vMerge/>
            <w:tcBorders>
              <w:left w:val="single" w:sz="4" w:space="0" w:color="auto"/>
              <w:right w:val="single" w:sz="4" w:space="0" w:color="auto"/>
            </w:tcBorders>
            <w:vAlign w:val="center"/>
          </w:tcPr>
          <w:p w14:paraId="7F47497B" w14:textId="44CF0681" w:rsidR="00C87020" w:rsidRDefault="00C87020" w:rsidP="00C87020">
            <w:pPr>
              <w:rPr>
                <w:rFonts w:eastAsiaTheme="minorEastAsia"/>
                <w:b/>
                <w:sz w:val="28"/>
                <w:szCs w:val="28"/>
                <w:lang w:eastAsia="sk-SK"/>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DAED4A" w14:textId="2C6C7B1C" w:rsidR="00C87020" w:rsidRDefault="00C87020" w:rsidP="00C87020">
            <w:pPr>
              <w:spacing w:line="276" w:lineRule="auto"/>
              <w:rPr>
                <w:b/>
                <w:bCs/>
                <w:sz w:val="28"/>
                <w:szCs w:val="28"/>
              </w:rPr>
            </w:pPr>
            <w:r>
              <w:rPr>
                <w:b/>
                <w:bCs/>
                <w:sz w:val="28"/>
                <w:szCs w:val="28"/>
              </w:rPr>
              <w:t xml:space="preserve">P. Lehota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E2898" w14:textId="744F79AA" w:rsidR="00C87020" w:rsidRDefault="00C87020" w:rsidP="00C87020">
            <w:pPr>
              <w:spacing w:line="276" w:lineRule="auto"/>
              <w:rPr>
                <w:rFonts w:eastAsiaTheme="minorEastAsia"/>
                <w:b/>
                <w:sz w:val="28"/>
                <w:szCs w:val="28"/>
                <w:lang w:eastAsia="sk-SK"/>
              </w:rPr>
            </w:pPr>
            <w:r>
              <w:rPr>
                <w:rFonts w:eastAsiaTheme="minorEastAsia"/>
                <w:b/>
                <w:sz w:val="28"/>
                <w:szCs w:val="28"/>
                <w:lang w:eastAsia="sk-SK"/>
              </w:rPr>
              <w:t>18.00</w:t>
            </w:r>
          </w:p>
        </w:tc>
        <w:tc>
          <w:tcPr>
            <w:tcW w:w="6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F81AAB" w14:textId="17FEC7B8" w:rsidR="00C87020" w:rsidRDefault="00C87020" w:rsidP="00C87020">
            <w:pPr>
              <w:spacing w:line="276" w:lineRule="auto"/>
              <w:rPr>
                <w:b/>
                <w:sz w:val="28"/>
                <w:szCs w:val="28"/>
              </w:rPr>
            </w:pPr>
            <w:r>
              <w:rPr>
                <w:rFonts w:ascii="Sylfaen" w:hAnsi="Sylfaen"/>
                <w:b/>
                <w:bCs/>
                <w:sz w:val="28"/>
                <w:szCs w:val="28"/>
              </w:rPr>
              <w:t>Za zdravie a Božie požehnanie pre Adriana a</w:t>
            </w:r>
            <w:r w:rsidR="006D2205">
              <w:rPr>
                <w:rFonts w:ascii="Sylfaen" w:hAnsi="Sylfaen"/>
                <w:b/>
                <w:bCs/>
                <w:sz w:val="28"/>
                <w:szCs w:val="28"/>
              </w:rPr>
              <w:t> Romanu</w:t>
            </w:r>
          </w:p>
        </w:tc>
      </w:tr>
      <w:tr w:rsidR="00C87020" w:rsidRPr="0070349D" w14:paraId="7D978410" w14:textId="77777777" w:rsidTr="0053345F">
        <w:trPr>
          <w:trHeight w:val="397"/>
          <w:jc w:val="center"/>
        </w:trPr>
        <w:tc>
          <w:tcPr>
            <w:tcW w:w="1362" w:type="dxa"/>
            <w:vMerge w:val="restart"/>
            <w:tcBorders>
              <w:left w:val="single" w:sz="4" w:space="0" w:color="auto"/>
              <w:right w:val="single" w:sz="4" w:space="0" w:color="auto"/>
            </w:tcBorders>
            <w:vAlign w:val="center"/>
          </w:tcPr>
          <w:p w14:paraId="443D6100" w14:textId="5FBAC511" w:rsidR="00C87020" w:rsidRDefault="00C87020" w:rsidP="00C87020">
            <w:pPr>
              <w:rPr>
                <w:b/>
                <w:sz w:val="28"/>
                <w:szCs w:val="28"/>
              </w:rPr>
            </w:pPr>
            <w:r>
              <w:rPr>
                <w:b/>
                <w:sz w:val="28"/>
                <w:szCs w:val="28"/>
              </w:rPr>
              <w:t>Nedeľa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F0DB4" w14:textId="22900ECC" w:rsidR="00C87020" w:rsidRDefault="00C87020" w:rsidP="00C87020">
            <w:pPr>
              <w:spacing w:line="276" w:lineRule="auto"/>
              <w:rPr>
                <w:b/>
                <w:bCs/>
                <w:sz w:val="28"/>
                <w:szCs w:val="28"/>
              </w:rPr>
            </w:pPr>
            <w:r>
              <w:rPr>
                <w:b/>
                <w:bCs/>
                <w:sz w:val="28"/>
                <w:szCs w:val="28"/>
              </w:rPr>
              <w:t>Neporadza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D578F" w14:textId="5AE28E66" w:rsidR="00C87020" w:rsidRDefault="006D2205" w:rsidP="00C87020">
            <w:pPr>
              <w:spacing w:line="276" w:lineRule="auto"/>
              <w:rPr>
                <w:rFonts w:eastAsiaTheme="minorEastAsia"/>
                <w:b/>
                <w:sz w:val="28"/>
                <w:szCs w:val="28"/>
                <w:lang w:eastAsia="sk-SK"/>
              </w:rPr>
            </w:pPr>
            <w:r>
              <w:rPr>
                <w:rFonts w:eastAsiaTheme="minorEastAsia"/>
                <w:b/>
                <w:sz w:val="28"/>
                <w:szCs w:val="28"/>
                <w:lang w:eastAsia="sk-SK"/>
              </w:rPr>
              <w:t xml:space="preserve">  </w:t>
            </w:r>
            <w:r w:rsidR="00C87020">
              <w:rPr>
                <w:rFonts w:eastAsiaTheme="minorEastAsia"/>
                <w:b/>
                <w:sz w:val="28"/>
                <w:szCs w:val="28"/>
                <w:lang w:eastAsia="sk-SK"/>
              </w:rPr>
              <w:t>8.00</w:t>
            </w:r>
          </w:p>
        </w:tc>
        <w:tc>
          <w:tcPr>
            <w:tcW w:w="6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4C005" w14:textId="4F8AB7BC" w:rsidR="00C87020" w:rsidRDefault="00C87020" w:rsidP="00C87020">
            <w:pPr>
              <w:spacing w:line="276" w:lineRule="auto"/>
              <w:rPr>
                <w:b/>
                <w:sz w:val="28"/>
                <w:szCs w:val="28"/>
              </w:rPr>
            </w:pPr>
            <w:r>
              <w:rPr>
                <w:b/>
                <w:sz w:val="28"/>
                <w:szCs w:val="28"/>
              </w:rPr>
              <w:t xml:space="preserve">Za </w:t>
            </w:r>
            <w:r w:rsidRPr="004F50BE">
              <w:rPr>
                <w:rFonts w:ascii="Sylfaen" w:hAnsi="Sylfaen"/>
                <w:b/>
                <w:bCs/>
                <w:sz w:val="28"/>
                <w:szCs w:val="28"/>
              </w:rPr>
              <w:t>†</w:t>
            </w:r>
            <w:r>
              <w:rPr>
                <w:rFonts w:ascii="Sylfaen" w:hAnsi="Sylfaen"/>
                <w:b/>
                <w:bCs/>
                <w:sz w:val="28"/>
                <w:szCs w:val="28"/>
              </w:rPr>
              <w:t xml:space="preserve"> </w:t>
            </w:r>
            <w:r w:rsidR="006D2205">
              <w:rPr>
                <w:rFonts w:ascii="Sylfaen" w:hAnsi="Sylfaen"/>
                <w:b/>
                <w:bCs/>
                <w:sz w:val="28"/>
                <w:szCs w:val="28"/>
              </w:rPr>
              <w:t xml:space="preserve">Viliam </w:t>
            </w:r>
            <w:proofErr w:type="spellStart"/>
            <w:r w:rsidR="006D2205">
              <w:rPr>
                <w:rFonts w:ascii="Sylfaen" w:hAnsi="Sylfaen"/>
                <w:b/>
                <w:bCs/>
                <w:sz w:val="28"/>
                <w:szCs w:val="28"/>
              </w:rPr>
              <w:t>Richtarech</w:t>
            </w:r>
            <w:proofErr w:type="spellEnd"/>
            <w:r>
              <w:rPr>
                <w:rFonts w:ascii="Sylfaen" w:hAnsi="Sylfaen"/>
                <w:b/>
                <w:bCs/>
                <w:sz w:val="28"/>
                <w:szCs w:val="28"/>
              </w:rPr>
              <w:t xml:space="preserve"> (1</w:t>
            </w:r>
            <w:r w:rsidR="006D2205">
              <w:rPr>
                <w:rFonts w:ascii="Sylfaen" w:hAnsi="Sylfaen"/>
                <w:b/>
                <w:bCs/>
                <w:sz w:val="28"/>
                <w:szCs w:val="28"/>
              </w:rPr>
              <w:t>0</w:t>
            </w:r>
            <w:r>
              <w:rPr>
                <w:rFonts w:ascii="Sylfaen" w:hAnsi="Sylfaen"/>
                <w:b/>
                <w:bCs/>
                <w:sz w:val="28"/>
                <w:szCs w:val="28"/>
              </w:rPr>
              <w:t>.)</w:t>
            </w:r>
          </w:p>
        </w:tc>
      </w:tr>
      <w:tr w:rsidR="00C87020" w:rsidRPr="0070349D" w14:paraId="1ABCBEBB" w14:textId="77777777" w:rsidTr="0053345F">
        <w:trPr>
          <w:trHeight w:val="397"/>
          <w:jc w:val="center"/>
        </w:trPr>
        <w:tc>
          <w:tcPr>
            <w:tcW w:w="1362" w:type="dxa"/>
            <w:vMerge/>
            <w:tcBorders>
              <w:left w:val="single" w:sz="4" w:space="0" w:color="auto"/>
              <w:right w:val="single" w:sz="4" w:space="0" w:color="auto"/>
            </w:tcBorders>
            <w:vAlign w:val="center"/>
          </w:tcPr>
          <w:p w14:paraId="1C5B364D" w14:textId="0D786B58" w:rsidR="00C87020" w:rsidRDefault="00C87020" w:rsidP="00C87020">
            <w:pPr>
              <w:rPr>
                <w:b/>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EE809" w14:textId="229815E5" w:rsidR="00C87020" w:rsidRDefault="00C87020" w:rsidP="00C87020">
            <w:pPr>
              <w:spacing w:line="276" w:lineRule="auto"/>
              <w:rPr>
                <w:b/>
                <w:bCs/>
                <w:sz w:val="28"/>
                <w:szCs w:val="28"/>
              </w:rPr>
            </w:pPr>
            <w:r>
              <w:rPr>
                <w:b/>
                <w:bCs/>
                <w:sz w:val="28"/>
                <w:szCs w:val="28"/>
              </w:rPr>
              <w:t>H. Motešice</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886B8" w14:textId="32395A38" w:rsidR="00C87020" w:rsidRDefault="006D2205" w:rsidP="00C87020">
            <w:pPr>
              <w:spacing w:line="276" w:lineRule="auto"/>
              <w:rPr>
                <w:rFonts w:eastAsiaTheme="minorEastAsia"/>
                <w:b/>
                <w:sz w:val="28"/>
                <w:szCs w:val="28"/>
                <w:lang w:eastAsia="sk-SK"/>
              </w:rPr>
            </w:pPr>
            <w:r>
              <w:rPr>
                <w:rFonts w:eastAsiaTheme="minorEastAsia"/>
                <w:b/>
                <w:sz w:val="28"/>
                <w:szCs w:val="28"/>
                <w:lang w:eastAsia="sk-SK"/>
              </w:rPr>
              <w:t xml:space="preserve">  </w:t>
            </w:r>
            <w:r w:rsidR="00C87020">
              <w:rPr>
                <w:rFonts w:eastAsiaTheme="minorEastAsia"/>
                <w:b/>
                <w:sz w:val="28"/>
                <w:szCs w:val="28"/>
                <w:lang w:eastAsia="sk-SK"/>
              </w:rPr>
              <w:t>9.15</w:t>
            </w:r>
          </w:p>
        </w:tc>
        <w:tc>
          <w:tcPr>
            <w:tcW w:w="6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53EF3" w14:textId="3991D0AA" w:rsidR="00C87020" w:rsidRDefault="00C87020" w:rsidP="00C87020">
            <w:pPr>
              <w:spacing w:line="276" w:lineRule="auto"/>
              <w:rPr>
                <w:b/>
                <w:sz w:val="28"/>
                <w:szCs w:val="28"/>
              </w:rPr>
            </w:pPr>
            <w:r w:rsidRPr="00E96C21">
              <w:rPr>
                <w:b/>
                <w:sz w:val="27"/>
                <w:szCs w:val="27"/>
              </w:rPr>
              <w:t xml:space="preserve">Za </w:t>
            </w:r>
            <w:r w:rsidRPr="00E96C21">
              <w:rPr>
                <w:rFonts w:ascii="Sylfaen" w:hAnsi="Sylfaen"/>
                <w:b/>
                <w:bCs/>
                <w:sz w:val="27"/>
                <w:szCs w:val="27"/>
              </w:rPr>
              <w:t xml:space="preserve">† </w:t>
            </w:r>
            <w:r w:rsidR="006D2205">
              <w:rPr>
                <w:rFonts w:ascii="Sylfaen" w:hAnsi="Sylfaen"/>
                <w:b/>
                <w:bCs/>
                <w:sz w:val="27"/>
                <w:szCs w:val="27"/>
              </w:rPr>
              <w:t>Jozef Blaho (25.)</w:t>
            </w:r>
          </w:p>
        </w:tc>
      </w:tr>
      <w:tr w:rsidR="00C87020" w:rsidRPr="0070349D" w14:paraId="3F67F259" w14:textId="77777777" w:rsidTr="0053345F">
        <w:trPr>
          <w:trHeight w:val="397"/>
          <w:jc w:val="center"/>
        </w:trPr>
        <w:tc>
          <w:tcPr>
            <w:tcW w:w="1362" w:type="dxa"/>
            <w:vMerge/>
            <w:tcBorders>
              <w:left w:val="single" w:sz="4" w:space="0" w:color="auto"/>
              <w:right w:val="single" w:sz="4" w:space="0" w:color="auto"/>
            </w:tcBorders>
            <w:vAlign w:val="center"/>
          </w:tcPr>
          <w:p w14:paraId="76F38E94" w14:textId="0954CC48" w:rsidR="00C87020" w:rsidRDefault="00C87020" w:rsidP="00C87020">
            <w:pPr>
              <w:rPr>
                <w:rFonts w:eastAsiaTheme="minorEastAsia"/>
                <w:b/>
                <w:sz w:val="28"/>
                <w:szCs w:val="28"/>
                <w:lang w:eastAsia="sk-SK"/>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1CD42" w14:textId="20E51A71" w:rsidR="00C87020" w:rsidRDefault="00C87020" w:rsidP="00C87020">
            <w:pPr>
              <w:spacing w:line="276" w:lineRule="auto"/>
              <w:rPr>
                <w:b/>
                <w:bCs/>
                <w:sz w:val="28"/>
                <w:szCs w:val="28"/>
              </w:rPr>
            </w:pPr>
            <w:r>
              <w:rPr>
                <w:b/>
                <w:bCs/>
                <w:sz w:val="28"/>
                <w:szCs w:val="28"/>
              </w:rPr>
              <w:t>Peťovka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C42CE" w14:textId="38FD57A1" w:rsidR="00C87020" w:rsidRDefault="00C87020" w:rsidP="00C87020">
            <w:pPr>
              <w:spacing w:line="276" w:lineRule="auto"/>
              <w:rPr>
                <w:rFonts w:eastAsiaTheme="minorEastAsia"/>
                <w:b/>
                <w:sz w:val="28"/>
                <w:szCs w:val="28"/>
                <w:lang w:eastAsia="sk-SK"/>
              </w:rPr>
            </w:pPr>
            <w:r>
              <w:rPr>
                <w:rFonts w:eastAsiaTheme="minorEastAsia"/>
                <w:b/>
                <w:sz w:val="28"/>
                <w:szCs w:val="28"/>
                <w:lang w:eastAsia="sk-SK"/>
              </w:rPr>
              <w:t>10.30</w:t>
            </w:r>
          </w:p>
        </w:tc>
        <w:tc>
          <w:tcPr>
            <w:tcW w:w="6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BACFB" w14:textId="5CDAAA3B" w:rsidR="00C87020" w:rsidRDefault="006D2205" w:rsidP="00C87020">
            <w:pPr>
              <w:spacing w:line="276" w:lineRule="auto"/>
              <w:rPr>
                <w:rFonts w:ascii="Sylfaen" w:hAnsi="Sylfaen"/>
                <w:b/>
                <w:bCs/>
                <w:sz w:val="28"/>
                <w:szCs w:val="28"/>
              </w:rPr>
            </w:pPr>
            <w:r>
              <w:rPr>
                <w:b/>
                <w:sz w:val="28"/>
                <w:szCs w:val="28"/>
              </w:rPr>
              <w:t xml:space="preserve">Za </w:t>
            </w:r>
            <w:r w:rsidRPr="004F50BE">
              <w:rPr>
                <w:rFonts w:ascii="Sylfaen" w:hAnsi="Sylfaen"/>
                <w:b/>
                <w:bCs/>
                <w:sz w:val="28"/>
                <w:szCs w:val="28"/>
              </w:rPr>
              <w:t>†</w:t>
            </w:r>
            <w:r>
              <w:rPr>
                <w:rFonts w:ascii="Sylfaen" w:hAnsi="Sylfaen"/>
                <w:b/>
                <w:bCs/>
                <w:sz w:val="28"/>
                <w:szCs w:val="28"/>
              </w:rPr>
              <w:t xml:space="preserve"> Miroslav </w:t>
            </w:r>
            <w:proofErr w:type="spellStart"/>
            <w:r>
              <w:rPr>
                <w:rFonts w:ascii="Sylfaen" w:hAnsi="Sylfaen"/>
                <w:b/>
                <w:bCs/>
                <w:sz w:val="28"/>
                <w:szCs w:val="28"/>
              </w:rPr>
              <w:t>Richtarech</w:t>
            </w:r>
            <w:proofErr w:type="spellEnd"/>
            <w:r>
              <w:rPr>
                <w:rFonts w:ascii="Sylfaen" w:hAnsi="Sylfaen"/>
                <w:b/>
                <w:bCs/>
                <w:sz w:val="28"/>
                <w:szCs w:val="28"/>
              </w:rPr>
              <w:t xml:space="preserve"> a </w:t>
            </w:r>
            <w:r w:rsidRPr="004F50BE">
              <w:rPr>
                <w:rFonts w:ascii="Sylfaen" w:hAnsi="Sylfaen"/>
                <w:b/>
                <w:bCs/>
                <w:sz w:val="28"/>
                <w:szCs w:val="28"/>
              </w:rPr>
              <w:t>†</w:t>
            </w:r>
            <w:r>
              <w:rPr>
                <w:rFonts w:ascii="Sylfaen" w:hAnsi="Sylfaen"/>
                <w:b/>
                <w:bCs/>
                <w:sz w:val="28"/>
                <w:szCs w:val="28"/>
              </w:rPr>
              <w:t xml:space="preserve"> z rod. </w:t>
            </w:r>
            <w:proofErr w:type="spellStart"/>
            <w:r>
              <w:rPr>
                <w:rFonts w:ascii="Sylfaen" w:hAnsi="Sylfaen"/>
                <w:b/>
                <w:bCs/>
                <w:sz w:val="28"/>
                <w:szCs w:val="28"/>
              </w:rPr>
              <w:t>Krkoškovej</w:t>
            </w:r>
            <w:proofErr w:type="spellEnd"/>
          </w:p>
        </w:tc>
      </w:tr>
    </w:tbl>
    <w:bookmarkEnd w:id="0"/>
    <w:p w14:paraId="469F4D50" w14:textId="77777777" w:rsidR="00BE1448" w:rsidRPr="00777774" w:rsidRDefault="00560258" w:rsidP="00833A9F">
      <w:pPr>
        <w:widowControl w:val="0"/>
        <w:suppressAutoHyphens/>
        <w:spacing w:before="120"/>
        <w:jc w:val="both"/>
        <w:rPr>
          <w:sz w:val="8"/>
          <w:szCs w:val="8"/>
        </w:rPr>
      </w:pPr>
      <w:r>
        <w:t xml:space="preserve"> </w:t>
      </w:r>
      <w:bookmarkEnd w:id="1"/>
    </w:p>
    <w:bookmarkEnd w:id="2"/>
    <w:p w14:paraId="7AF7D340" w14:textId="6D523934" w:rsidR="00093FF2" w:rsidRPr="00833A9F" w:rsidRDefault="006D2205" w:rsidP="00093FF2">
      <w:pPr>
        <w:numPr>
          <w:ilvl w:val="0"/>
          <w:numId w:val="2"/>
        </w:numPr>
        <w:spacing w:before="120"/>
        <w:ind w:left="284" w:hanging="284"/>
        <w:jc w:val="both"/>
        <w:rPr>
          <w:b/>
        </w:rPr>
      </w:pPr>
      <w:r>
        <w:t>Dnes</w:t>
      </w:r>
      <w:r w:rsidR="00093FF2">
        <w:t xml:space="preserve"> (prvá nedeľa) </w:t>
      </w:r>
      <w:r>
        <w:t>je</w:t>
      </w:r>
      <w:r w:rsidR="00093FF2">
        <w:t xml:space="preserve"> po sv. omšiach pravidelná zbierka pre potreby farnosti.</w:t>
      </w:r>
    </w:p>
    <w:p w14:paraId="0104E9F9" w14:textId="18F104C2" w:rsidR="002021E8" w:rsidRPr="00CB21E5" w:rsidRDefault="00D376EC" w:rsidP="00D376EC">
      <w:pPr>
        <w:tabs>
          <w:tab w:val="left" w:pos="2535"/>
        </w:tabs>
        <w:spacing w:before="120"/>
        <w:ind w:left="284"/>
        <w:jc w:val="both"/>
        <w:rPr>
          <w:b/>
        </w:rPr>
      </w:pPr>
      <w:r>
        <w:rPr>
          <w:b/>
        </w:rPr>
        <w:tab/>
      </w:r>
    </w:p>
    <w:p w14:paraId="3490A989" w14:textId="0EBEE9E7" w:rsidR="00CB21E5" w:rsidRDefault="006D2205" w:rsidP="00D376EC">
      <w:pPr>
        <w:pStyle w:val="Odsekzoznamu"/>
        <w:tabs>
          <w:tab w:val="left" w:pos="1843"/>
        </w:tabs>
        <w:spacing w:before="60"/>
        <w:ind w:left="840"/>
      </w:pPr>
      <w:r>
        <w:t>4. októ</w:t>
      </w:r>
      <w:r w:rsidR="00D376EC">
        <w:t>bra</w:t>
      </w:r>
      <w:r w:rsidR="00CB21E5">
        <w:t xml:space="preserve"> 2020</w:t>
      </w:r>
      <w:r w:rsidR="00E61AB7">
        <w:tab/>
      </w:r>
      <w:r w:rsidR="00E61AB7">
        <w:tab/>
      </w:r>
      <w:r w:rsidR="00CB21E5">
        <w:tab/>
      </w:r>
      <w:r w:rsidR="00CB21E5">
        <w:tab/>
      </w:r>
      <w:r w:rsidR="00CB21E5" w:rsidRPr="00AF0FA9">
        <w:tab/>
      </w:r>
      <w:r w:rsidR="00CB21E5">
        <w:tab/>
      </w:r>
      <w:r w:rsidR="00CB21E5">
        <w:tab/>
      </w:r>
      <w:r w:rsidR="00CB21E5" w:rsidRPr="00AF0FA9">
        <w:tab/>
        <w:t xml:space="preserve">  Juraj Adamec</w:t>
      </w:r>
    </w:p>
    <w:p w14:paraId="2CC4A977" w14:textId="195D0B02" w:rsidR="00CB21E5" w:rsidRDefault="00CB21E5" w:rsidP="00CB21E5">
      <w:pPr>
        <w:pStyle w:val="Odsekzoznamu"/>
        <w:spacing w:before="60"/>
        <w:ind w:left="7364" w:firstLine="424"/>
      </w:pPr>
      <w:r w:rsidRPr="00AF0FA9">
        <w:t>správca farnosti</w:t>
      </w:r>
    </w:p>
    <w:p w14:paraId="217C14EF" w14:textId="303BDA0F" w:rsidR="006D2205" w:rsidRDefault="006D2205" w:rsidP="00CB21E5">
      <w:pPr>
        <w:pStyle w:val="Odsekzoznamu"/>
        <w:spacing w:before="60"/>
        <w:ind w:left="7364" w:firstLine="424"/>
      </w:pPr>
    </w:p>
    <w:p w14:paraId="29DBEDD3" w14:textId="726592E1" w:rsidR="006D2205" w:rsidRPr="006D2205" w:rsidRDefault="006D2205" w:rsidP="00777774">
      <w:pPr>
        <w:pBdr>
          <w:top w:val="single" w:sz="4" w:space="1" w:color="auto"/>
        </w:pBdr>
        <w:ind w:left="142" w:hanging="142"/>
        <w:jc w:val="both"/>
        <w:rPr>
          <w:rStyle w:val="clatext1"/>
          <w:rFonts w:ascii="Times New Roman" w:hAnsi="Times New Roman" w:cs="Times New Roman"/>
          <w:lang w:eastAsia="en-US"/>
        </w:rPr>
      </w:pPr>
      <w:r w:rsidRPr="006D2205">
        <w:rPr>
          <w:rStyle w:val="clatext1"/>
          <w:rFonts w:ascii="Times New Roman" w:hAnsi="Times New Roman" w:cs="Times New Roman"/>
          <w:b/>
          <w:bCs/>
        </w:rPr>
        <w:t>Hygienické opatrenia n</w:t>
      </w:r>
      <w:r w:rsidRPr="006D2205">
        <w:rPr>
          <w:rStyle w:val="clatext1"/>
          <w:rFonts w:ascii="Times New Roman" w:hAnsi="Times New Roman" w:cs="Times New Roman"/>
          <w:b/>
          <w:bCs/>
        </w:rPr>
        <w:t>a výkon bohoslužieb</w:t>
      </w:r>
      <w:r w:rsidRPr="006D2205">
        <w:rPr>
          <w:rStyle w:val="clatext1"/>
          <w:rFonts w:ascii="Times New Roman" w:hAnsi="Times New Roman" w:cs="Times New Roman"/>
        </w:rPr>
        <w:t xml:space="preserve">: </w:t>
      </w:r>
    </w:p>
    <w:p w14:paraId="753F7B9C" w14:textId="77777777" w:rsidR="006D2205" w:rsidRPr="006D2205" w:rsidRDefault="006D2205" w:rsidP="006D2205">
      <w:pPr>
        <w:ind w:left="142" w:hanging="142"/>
        <w:jc w:val="both"/>
        <w:rPr>
          <w:rStyle w:val="clatext1"/>
          <w:rFonts w:ascii="Times New Roman" w:hAnsi="Times New Roman" w:cs="Times New Roman"/>
        </w:rPr>
      </w:pPr>
      <w:r w:rsidRPr="006D2205">
        <w:rPr>
          <w:rStyle w:val="clatext1"/>
          <w:rFonts w:ascii="Times New Roman" w:hAnsi="Times New Roman" w:cs="Times New Roman"/>
        </w:rPr>
        <w:t xml:space="preserve">- vstup a pobyt v kostole alebo v obdobných priestoroch slúžiacich na výkon náboženských obradov umožniť len s prekrytými hornými dýchacími cestami (napríklad rúško, šál, šatka), </w:t>
      </w:r>
    </w:p>
    <w:p w14:paraId="1F760636" w14:textId="77777777" w:rsidR="006D2205" w:rsidRPr="006D2205" w:rsidRDefault="006D2205" w:rsidP="006D2205">
      <w:pPr>
        <w:ind w:left="142" w:hanging="142"/>
        <w:jc w:val="both"/>
        <w:rPr>
          <w:rStyle w:val="clatext1"/>
          <w:rFonts w:ascii="Times New Roman" w:hAnsi="Times New Roman" w:cs="Times New Roman"/>
        </w:rPr>
      </w:pPr>
      <w:r w:rsidRPr="006D2205">
        <w:rPr>
          <w:rStyle w:val="clatext1"/>
          <w:rFonts w:ascii="Times New Roman" w:hAnsi="Times New Roman" w:cs="Times New Roman"/>
        </w:rPr>
        <w:t xml:space="preserve">- pri vchode do kostola alebo do príslušných priestorov aplikovať dezinfekciu na ruky alebo poskytnúť jednorazové rukavice, </w:t>
      </w:r>
    </w:p>
    <w:p w14:paraId="0DD906E2" w14:textId="73A0C863" w:rsidR="006D2205" w:rsidRPr="006D2205" w:rsidRDefault="006D2205" w:rsidP="006D2205">
      <w:pPr>
        <w:ind w:left="142" w:hanging="142"/>
        <w:jc w:val="both"/>
        <w:rPr>
          <w:rStyle w:val="clatext1"/>
          <w:rFonts w:ascii="Times New Roman" w:hAnsi="Times New Roman" w:cs="Times New Roman"/>
        </w:rPr>
      </w:pPr>
      <w:r w:rsidRPr="006D2205">
        <w:rPr>
          <w:rStyle w:val="clatext1"/>
          <w:rFonts w:ascii="Times New Roman" w:hAnsi="Times New Roman" w:cs="Times New Roman"/>
        </w:rPr>
        <w:t>- odporúčame zabezpečiť sedenie tak, že medzi obsadenými miestami ostane jedno miesto neobsadené, pričom sekvenciu obsadenia sedadiel odporúčame v</w:t>
      </w:r>
      <w:r w:rsidR="00777774">
        <w:rPr>
          <w:rStyle w:val="clatext1"/>
          <w:rFonts w:ascii="Times New Roman" w:hAnsi="Times New Roman" w:cs="Times New Roman"/>
        </w:rPr>
        <w:t xml:space="preserve"> </w:t>
      </w:r>
      <w:r w:rsidRPr="006D2205">
        <w:rPr>
          <w:rStyle w:val="clatext1"/>
          <w:rFonts w:ascii="Times New Roman" w:hAnsi="Times New Roman" w:cs="Times New Roman"/>
        </w:rPr>
        <w:t>radoch alternovať (to sa nevzťahuje na osoby žijúce v spoločnej domácnosti), alebo tak, že je zabezpečené sedenie v každom druhom rade,</w:t>
      </w:r>
    </w:p>
    <w:p w14:paraId="59E9C798" w14:textId="77777777" w:rsidR="006D2205" w:rsidRPr="006D2205" w:rsidRDefault="006D2205" w:rsidP="006D2205">
      <w:pPr>
        <w:ind w:left="142" w:hanging="142"/>
        <w:jc w:val="both"/>
        <w:rPr>
          <w:rStyle w:val="clatext1"/>
          <w:rFonts w:ascii="Times New Roman" w:hAnsi="Times New Roman" w:cs="Times New Roman"/>
        </w:rPr>
      </w:pPr>
      <w:r w:rsidRPr="006D2205">
        <w:rPr>
          <w:rStyle w:val="clatext1"/>
          <w:rFonts w:ascii="Times New Roman" w:hAnsi="Times New Roman" w:cs="Times New Roman"/>
        </w:rPr>
        <w:t xml:space="preserve">- dodržiavať respiračnú etiketu (kašlať, kýchať do vreckovky, resp. do lakťového ohybu, nepodávať si ruky), </w:t>
      </w:r>
    </w:p>
    <w:p w14:paraId="789AF499" w14:textId="77777777" w:rsidR="006D2205" w:rsidRPr="006D2205" w:rsidRDefault="006D2205" w:rsidP="006D2205">
      <w:pPr>
        <w:ind w:left="142" w:hanging="142"/>
        <w:jc w:val="both"/>
        <w:rPr>
          <w:rStyle w:val="clatext1"/>
          <w:rFonts w:ascii="Times New Roman" w:hAnsi="Times New Roman" w:cs="Times New Roman"/>
        </w:rPr>
      </w:pPr>
      <w:r w:rsidRPr="006D2205">
        <w:rPr>
          <w:rStyle w:val="clatext1"/>
          <w:rFonts w:ascii="Times New Roman" w:hAnsi="Times New Roman" w:cs="Times New Roman"/>
        </w:rPr>
        <w:t xml:space="preserve">- z obradov vylúčiť osoby, ktoré majú nariadenú karanténu alebo akékoľvek príznaky respiračného infekčného ochorenia, </w:t>
      </w:r>
    </w:p>
    <w:p w14:paraId="6BA67E60" w14:textId="77777777" w:rsidR="006D2205" w:rsidRPr="006D2205" w:rsidRDefault="006D2205" w:rsidP="006D2205">
      <w:pPr>
        <w:ind w:left="142" w:hanging="142"/>
        <w:jc w:val="both"/>
        <w:rPr>
          <w:rStyle w:val="clatext1"/>
          <w:rFonts w:ascii="Times New Roman" w:hAnsi="Times New Roman" w:cs="Times New Roman"/>
        </w:rPr>
      </w:pPr>
      <w:r w:rsidRPr="006D2205">
        <w:rPr>
          <w:rStyle w:val="clatext1"/>
          <w:rFonts w:ascii="Times New Roman" w:hAnsi="Times New Roman" w:cs="Times New Roman"/>
        </w:rPr>
        <w:t xml:space="preserve">- pokiaľ je to možné, usporadúvať osobitné bohoslužby prístupné len pre osoby staršie ako 65 rokov a pre osoby v rizikových skupinách, </w:t>
      </w:r>
    </w:p>
    <w:p w14:paraId="6D4B1F2F" w14:textId="77777777" w:rsidR="006D2205" w:rsidRPr="006D2205" w:rsidRDefault="006D2205" w:rsidP="006D2205">
      <w:pPr>
        <w:ind w:left="142" w:hanging="142"/>
        <w:jc w:val="both"/>
        <w:rPr>
          <w:rStyle w:val="clatext1"/>
          <w:rFonts w:ascii="Times New Roman" w:hAnsi="Times New Roman" w:cs="Times New Roman"/>
        </w:rPr>
      </w:pPr>
      <w:r w:rsidRPr="006D2205">
        <w:rPr>
          <w:rStyle w:val="clatext1"/>
          <w:rFonts w:ascii="Times New Roman" w:hAnsi="Times New Roman" w:cs="Times New Roman"/>
        </w:rPr>
        <w:t xml:space="preserve">- dezinfikovať použité bohoslužobné a iné predmety slúžiace náboženským účelom, </w:t>
      </w:r>
    </w:p>
    <w:p w14:paraId="75F84715" w14:textId="77777777" w:rsidR="006D2205" w:rsidRPr="006D2205" w:rsidRDefault="006D2205" w:rsidP="006D2205">
      <w:pPr>
        <w:ind w:left="142" w:hanging="142"/>
        <w:jc w:val="both"/>
        <w:rPr>
          <w:rStyle w:val="clatext1"/>
          <w:rFonts w:ascii="Times New Roman" w:hAnsi="Times New Roman" w:cs="Times New Roman"/>
        </w:rPr>
      </w:pPr>
      <w:r w:rsidRPr="006D2205">
        <w:rPr>
          <w:rStyle w:val="clatext1"/>
          <w:rFonts w:ascii="Times New Roman" w:hAnsi="Times New Roman" w:cs="Times New Roman"/>
        </w:rPr>
        <w:t xml:space="preserve">- pred rozdávaním svätého prijímania, posvätených chlebov, agapé si musí kňaz, či iná osoba zúčastňujúca sa tohto úkonu (ďalej len „rozdávajúci“) dezinfikovať ruky. Pri prijímaní sa odporúča prednostne podávanie chleba na ruku. V prípade kontaktu rozdávajúceho s ústami veriaceho, si musí rozdávajúci zakaždým vydezinfikovať ruky. Zároveň sa zakazuje používať obrady pitia z jednej nádoby (napr. pitie z kalicha viacerými osobami ako jednou, vrátane kňazov, diakonov a pod. Z kalicha môže piť vždy iba jedna osoba (napr. osoba predsedajúca liturgii), </w:t>
      </w:r>
    </w:p>
    <w:p w14:paraId="50CBD7F4" w14:textId="77777777" w:rsidR="006D2205" w:rsidRPr="006D2205" w:rsidRDefault="006D2205" w:rsidP="006D2205">
      <w:pPr>
        <w:ind w:left="142" w:hanging="142"/>
        <w:jc w:val="both"/>
        <w:rPr>
          <w:rStyle w:val="clatext1"/>
          <w:rFonts w:ascii="Times New Roman" w:hAnsi="Times New Roman" w:cs="Times New Roman"/>
        </w:rPr>
      </w:pPr>
      <w:r w:rsidRPr="006D2205">
        <w:rPr>
          <w:rStyle w:val="clatext1"/>
          <w:rFonts w:ascii="Times New Roman" w:hAnsi="Times New Roman" w:cs="Times New Roman"/>
        </w:rPr>
        <w:t xml:space="preserve">- zakazuje sa pri náboženských obradoch podávanie rúk (znak pokoja je možné nahradiť úklonom alebo iným gestom, či úsmevom), </w:t>
      </w:r>
    </w:p>
    <w:p w14:paraId="37289810" w14:textId="77777777" w:rsidR="006D2205" w:rsidRPr="006D2205" w:rsidRDefault="006D2205" w:rsidP="006D2205">
      <w:pPr>
        <w:ind w:left="142" w:hanging="142"/>
        <w:jc w:val="both"/>
        <w:rPr>
          <w:rStyle w:val="clatext1"/>
          <w:rFonts w:ascii="Times New Roman" w:hAnsi="Times New Roman" w:cs="Times New Roman"/>
        </w:rPr>
      </w:pPr>
      <w:r w:rsidRPr="006D2205">
        <w:rPr>
          <w:rStyle w:val="clatext1"/>
          <w:rFonts w:ascii="Times New Roman" w:hAnsi="Times New Roman" w:cs="Times New Roman"/>
        </w:rPr>
        <w:t xml:space="preserve">- v priestoroch, kde sa vykonávajú obrady odstrániť nádoby s vodou (napr. sväteničky), </w:t>
      </w:r>
    </w:p>
    <w:p w14:paraId="03294500" w14:textId="38F3E2FF" w:rsidR="006D2205" w:rsidRPr="006D2205" w:rsidRDefault="006D2205" w:rsidP="006D2205">
      <w:pPr>
        <w:ind w:left="142" w:hanging="142"/>
        <w:jc w:val="both"/>
      </w:pPr>
      <w:r w:rsidRPr="006D2205">
        <w:rPr>
          <w:rStyle w:val="clatext1"/>
          <w:rFonts w:ascii="Times New Roman" w:hAnsi="Times New Roman" w:cs="Times New Roman"/>
        </w:rPr>
        <w:t>- vykonávať častú dezinfekciu priestorov, hlavne dotykových plôch, kľučiek, podláh a predmetov.</w:t>
      </w:r>
    </w:p>
    <w:sectPr w:rsidR="006D2205" w:rsidRPr="006D2205" w:rsidSect="00917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w:altName w:val="Book Antiqua"/>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BC7292"/>
    <w:multiLevelType w:val="hybridMultilevel"/>
    <w:tmpl w:val="BCDE16A0"/>
    <w:lvl w:ilvl="0" w:tplc="041B000F">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1B443CB7"/>
    <w:multiLevelType w:val="hybridMultilevel"/>
    <w:tmpl w:val="7D743D00"/>
    <w:lvl w:ilvl="0" w:tplc="7D780BD0">
      <w:start w:val="2"/>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 w15:restartNumberingAfterBreak="0">
    <w:nsid w:val="1F930909"/>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266649C"/>
    <w:multiLevelType w:val="hybridMultilevel"/>
    <w:tmpl w:val="BCDE16A0"/>
    <w:lvl w:ilvl="0" w:tplc="041B000F">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306F52A6"/>
    <w:multiLevelType w:val="hybridMultilevel"/>
    <w:tmpl w:val="DBCCA840"/>
    <w:lvl w:ilvl="0" w:tplc="F1BECB5A">
      <w:start w:val="8"/>
      <w:numFmt w:val="decimal"/>
      <w:lvlText w:val="%1."/>
      <w:lvlJc w:val="left"/>
      <w:pPr>
        <w:ind w:left="2160" w:hanging="360"/>
      </w:pPr>
      <w:rPr>
        <w:rFonts w:hint="default"/>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6" w15:restartNumberingAfterBreak="0">
    <w:nsid w:val="363F4061"/>
    <w:multiLevelType w:val="hybridMultilevel"/>
    <w:tmpl w:val="0566598C"/>
    <w:lvl w:ilvl="0" w:tplc="D10443C4">
      <w:start w:val="4"/>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371B3837"/>
    <w:multiLevelType w:val="hybridMultilevel"/>
    <w:tmpl w:val="7AFE09F4"/>
    <w:lvl w:ilvl="0" w:tplc="88546B30">
      <w:start w:val="15"/>
      <w:numFmt w:val="decimal"/>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8" w15:restartNumberingAfterBreak="0">
    <w:nsid w:val="3C3207BD"/>
    <w:multiLevelType w:val="hybridMultilevel"/>
    <w:tmpl w:val="75C69F78"/>
    <w:lvl w:ilvl="0" w:tplc="2C32E512">
      <w:start w:val="9"/>
      <w:numFmt w:val="bullet"/>
      <w:lvlText w:val="-"/>
      <w:lvlJc w:val="left"/>
      <w:pPr>
        <w:ind w:left="144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 w15:restartNumberingAfterBreak="0">
    <w:nsid w:val="41675ECD"/>
    <w:multiLevelType w:val="hybridMultilevel"/>
    <w:tmpl w:val="1FC2BA66"/>
    <w:lvl w:ilvl="0" w:tplc="A66E5284">
      <w:start w:val="1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491F5BF6"/>
    <w:multiLevelType w:val="hybridMultilevel"/>
    <w:tmpl w:val="851E658C"/>
    <w:lvl w:ilvl="0" w:tplc="E33CF466">
      <w:start w:val="22"/>
      <w:numFmt w:val="decimal"/>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1" w15:restartNumberingAfterBreak="0">
    <w:nsid w:val="5664096E"/>
    <w:multiLevelType w:val="hybridMultilevel"/>
    <w:tmpl w:val="A6A0C94E"/>
    <w:lvl w:ilvl="0" w:tplc="4E2E909C">
      <w:start w:val="1"/>
      <w:numFmt w:val="decimal"/>
      <w:lvlText w:val="%1."/>
      <w:lvlJc w:val="left"/>
      <w:pPr>
        <w:tabs>
          <w:tab w:val="num" w:pos="720"/>
        </w:tabs>
        <w:ind w:left="720" w:hanging="360"/>
      </w:pPr>
      <w:rPr>
        <w:b w:val="0"/>
      </w:rPr>
    </w:lvl>
    <w:lvl w:ilvl="1" w:tplc="041B0001">
      <w:start w:val="1"/>
      <w:numFmt w:val="bullet"/>
      <w:lvlText w:val=""/>
      <w:lvlJc w:val="left"/>
      <w:pPr>
        <w:tabs>
          <w:tab w:val="num" w:pos="1440"/>
        </w:tabs>
        <w:ind w:left="1440" w:hanging="360"/>
      </w:pPr>
      <w:rPr>
        <w:rFonts w:ascii="Symbol" w:hAnsi="Symbol" w:hint="default"/>
        <w:b w:val="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580634FB"/>
    <w:multiLevelType w:val="hybridMultilevel"/>
    <w:tmpl w:val="6B6EFBD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71EF20DB"/>
    <w:multiLevelType w:val="hybridMultilevel"/>
    <w:tmpl w:val="279AB77C"/>
    <w:lvl w:ilvl="0" w:tplc="8ED64226">
      <w:start w:val="29"/>
      <w:numFmt w:val="decimal"/>
      <w:lvlText w:val="%1."/>
      <w:lvlJc w:val="left"/>
      <w:pPr>
        <w:ind w:left="840" w:hanging="360"/>
      </w:pPr>
      <w:rPr>
        <w:rFonts w:hint="default"/>
      </w:rPr>
    </w:lvl>
    <w:lvl w:ilvl="1" w:tplc="041B0019" w:tentative="1">
      <w:start w:val="1"/>
      <w:numFmt w:val="lowerLetter"/>
      <w:lvlText w:val="%2."/>
      <w:lvlJc w:val="left"/>
      <w:pPr>
        <w:ind w:left="1560" w:hanging="360"/>
      </w:pPr>
    </w:lvl>
    <w:lvl w:ilvl="2" w:tplc="041B001B" w:tentative="1">
      <w:start w:val="1"/>
      <w:numFmt w:val="lowerRoman"/>
      <w:lvlText w:val="%3."/>
      <w:lvlJc w:val="right"/>
      <w:pPr>
        <w:ind w:left="2280" w:hanging="180"/>
      </w:pPr>
    </w:lvl>
    <w:lvl w:ilvl="3" w:tplc="041B000F" w:tentative="1">
      <w:start w:val="1"/>
      <w:numFmt w:val="decimal"/>
      <w:lvlText w:val="%4."/>
      <w:lvlJc w:val="left"/>
      <w:pPr>
        <w:ind w:left="3000" w:hanging="360"/>
      </w:pPr>
    </w:lvl>
    <w:lvl w:ilvl="4" w:tplc="041B0019" w:tentative="1">
      <w:start w:val="1"/>
      <w:numFmt w:val="lowerLetter"/>
      <w:lvlText w:val="%5."/>
      <w:lvlJc w:val="left"/>
      <w:pPr>
        <w:ind w:left="3720" w:hanging="360"/>
      </w:pPr>
    </w:lvl>
    <w:lvl w:ilvl="5" w:tplc="041B001B" w:tentative="1">
      <w:start w:val="1"/>
      <w:numFmt w:val="lowerRoman"/>
      <w:lvlText w:val="%6."/>
      <w:lvlJc w:val="right"/>
      <w:pPr>
        <w:ind w:left="4440" w:hanging="180"/>
      </w:pPr>
    </w:lvl>
    <w:lvl w:ilvl="6" w:tplc="041B000F" w:tentative="1">
      <w:start w:val="1"/>
      <w:numFmt w:val="decimal"/>
      <w:lvlText w:val="%7."/>
      <w:lvlJc w:val="left"/>
      <w:pPr>
        <w:ind w:left="5160" w:hanging="360"/>
      </w:pPr>
    </w:lvl>
    <w:lvl w:ilvl="7" w:tplc="041B0019" w:tentative="1">
      <w:start w:val="1"/>
      <w:numFmt w:val="lowerLetter"/>
      <w:lvlText w:val="%8."/>
      <w:lvlJc w:val="left"/>
      <w:pPr>
        <w:ind w:left="5880" w:hanging="360"/>
      </w:pPr>
    </w:lvl>
    <w:lvl w:ilvl="8" w:tplc="041B001B" w:tentative="1">
      <w:start w:val="1"/>
      <w:numFmt w:val="lowerRoman"/>
      <w:lvlText w:val="%9."/>
      <w:lvlJc w:val="right"/>
      <w:pPr>
        <w:ind w:left="6600" w:hanging="180"/>
      </w:pPr>
    </w:lvl>
  </w:abstractNum>
  <w:abstractNum w:abstractNumId="14" w15:restartNumberingAfterBreak="0">
    <w:nsid w:val="759A760A"/>
    <w:multiLevelType w:val="hybridMultilevel"/>
    <w:tmpl w:val="C7F6E3BC"/>
    <w:lvl w:ilvl="0" w:tplc="920C7598">
      <w:start w:val="19"/>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15:restartNumberingAfterBreak="0">
    <w:nsid w:val="78A22EE9"/>
    <w:multiLevelType w:val="hybridMultilevel"/>
    <w:tmpl w:val="B09A8C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E1B2B80"/>
    <w:multiLevelType w:val="hybridMultilevel"/>
    <w:tmpl w:val="7E4EFADE"/>
    <w:lvl w:ilvl="0" w:tplc="A614C79E">
      <w:start w:val="25"/>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num w:numId="1">
    <w:abstractNumId w:val="8"/>
  </w:num>
  <w:num w:numId="2">
    <w:abstractNumId w:val="1"/>
  </w:num>
  <w:num w:numId="3">
    <w:abstractNumId w:val="12"/>
  </w:num>
  <w:num w:numId="4">
    <w:abstractNumId w:val="6"/>
  </w:num>
  <w:num w:numId="5">
    <w:abstractNumId w:val="9"/>
  </w:num>
  <w:num w:numId="6">
    <w:abstractNumId w:val="14"/>
  </w:num>
  <w:num w:numId="7">
    <w:abstractNumId w:val="15"/>
  </w:num>
  <w:num w:numId="8">
    <w:abstractNumId w:val="16"/>
  </w:num>
  <w:num w:numId="9">
    <w:abstractNumId w:val="11"/>
  </w:num>
  <w:num w:numId="10">
    <w:abstractNumId w:val="4"/>
  </w:num>
  <w:num w:numId="11">
    <w:abstractNumId w:val="2"/>
  </w:num>
  <w:num w:numId="12">
    <w:abstractNumId w:val="5"/>
  </w:num>
  <w:num w:numId="13">
    <w:abstractNumId w:val="0"/>
  </w:num>
  <w:num w:numId="14">
    <w:abstractNumId w:val="7"/>
  </w:num>
  <w:num w:numId="15">
    <w:abstractNumId w:val="10"/>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1E5"/>
    <w:rsid w:val="00012F62"/>
    <w:rsid w:val="000528D4"/>
    <w:rsid w:val="0006270D"/>
    <w:rsid w:val="00093FF2"/>
    <w:rsid w:val="00095D3D"/>
    <w:rsid w:val="000B78F9"/>
    <w:rsid w:val="000C2CF0"/>
    <w:rsid w:val="000F79D1"/>
    <w:rsid w:val="00150BA6"/>
    <w:rsid w:val="00193216"/>
    <w:rsid w:val="001A5B77"/>
    <w:rsid w:val="002021E8"/>
    <w:rsid w:val="00293FD8"/>
    <w:rsid w:val="002A0934"/>
    <w:rsid w:val="00310E32"/>
    <w:rsid w:val="00491D9C"/>
    <w:rsid w:val="005073C2"/>
    <w:rsid w:val="0051348C"/>
    <w:rsid w:val="00546F10"/>
    <w:rsid w:val="0054775A"/>
    <w:rsid w:val="00560258"/>
    <w:rsid w:val="005657EF"/>
    <w:rsid w:val="00566F33"/>
    <w:rsid w:val="00585968"/>
    <w:rsid w:val="005C6A33"/>
    <w:rsid w:val="005E2CEF"/>
    <w:rsid w:val="00621406"/>
    <w:rsid w:val="0066142C"/>
    <w:rsid w:val="0067466E"/>
    <w:rsid w:val="006D2205"/>
    <w:rsid w:val="00764BE5"/>
    <w:rsid w:val="00777774"/>
    <w:rsid w:val="00782058"/>
    <w:rsid w:val="00782BFC"/>
    <w:rsid w:val="00786588"/>
    <w:rsid w:val="007B690D"/>
    <w:rsid w:val="007E370A"/>
    <w:rsid w:val="00805122"/>
    <w:rsid w:val="00833A9F"/>
    <w:rsid w:val="00841110"/>
    <w:rsid w:val="008632A2"/>
    <w:rsid w:val="008C522C"/>
    <w:rsid w:val="008D56B0"/>
    <w:rsid w:val="009B681A"/>
    <w:rsid w:val="009C4766"/>
    <w:rsid w:val="00A074CA"/>
    <w:rsid w:val="00AC2092"/>
    <w:rsid w:val="00B06213"/>
    <w:rsid w:val="00B06663"/>
    <w:rsid w:val="00B26100"/>
    <w:rsid w:val="00B4484A"/>
    <w:rsid w:val="00BE1448"/>
    <w:rsid w:val="00C64FB2"/>
    <w:rsid w:val="00C67CAF"/>
    <w:rsid w:val="00C87020"/>
    <w:rsid w:val="00C87824"/>
    <w:rsid w:val="00C94867"/>
    <w:rsid w:val="00CB0EA7"/>
    <w:rsid w:val="00CB21E5"/>
    <w:rsid w:val="00D376EC"/>
    <w:rsid w:val="00D44FA6"/>
    <w:rsid w:val="00DC7521"/>
    <w:rsid w:val="00E172F7"/>
    <w:rsid w:val="00E31C6F"/>
    <w:rsid w:val="00E61AB7"/>
    <w:rsid w:val="00E96C21"/>
    <w:rsid w:val="00EE4F0C"/>
    <w:rsid w:val="00F13F93"/>
    <w:rsid w:val="00F40128"/>
    <w:rsid w:val="00F65F87"/>
    <w:rsid w:val="00F66471"/>
    <w:rsid w:val="00F668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8922"/>
  <w15:chartTrackingRefBased/>
  <w15:docId w15:val="{129D51DA-7F9C-40D6-A0B8-2D142B4AA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21E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CB21E5"/>
    <w:pPr>
      <w:keepNext/>
      <w:ind w:left="1980"/>
      <w:outlineLvl w:val="0"/>
    </w:pPr>
    <w:rPr>
      <w:rFonts w:ascii="Palatino" w:hAnsi="Palatino"/>
      <w:b/>
      <w:smallCaps/>
      <w:sz w:val="32"/>
      <w:szCs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B21E5"/>
    <w:rPr>
      <w:rFonts w:ascii="Palatino" w:eastAsia="Times New Roman" w:hAnsi="Palatino" w:cs="Times New Roman"/>
      <w:b/>
      <w:smallCaps/>
      <w:sz w:val="32"/>
      <w:szCs w:val="32"/>
      <w:u w:val="single"/>
      <w:lang w:eastAsia="cs-CZ"/>
    </w:rPr>
  </w:style>
  <w:style w:type="character" w:styleId="Hypertextovprepojenie">
    <w:name w:val="Hyperlink"/>
    <w:basedOn w:val="Predvolenpsmoodseku"/>
    <w:uiPriority w:val="99"/>
    <w:unhideWhenUsed/>
    <w:rsid w:val="00CB21E5"/>
    <w:rPr>
      <w:color w:val="0000FF"/>
      <w:u w:val="single"/>
    </w:rPr>
  </w:style>
  <w:style w:type="paragraph" w:styleId="Zarkazkladnhotextu">
    <w:name w:val="Body Text Indent"/>
    <w:basedOn w:val="Normlny"/>
    <w:link w:val="ZarkazkladnhotextuChar"/>
    <w:uiPriority w:val="99"/>
    <w:semiHidden/>
    <w:unhideWhenUsed/>
    <w:rsid w:val="00CB21E5"/>
    <w:pPr>
      <w:ind w:left="1812" w:firstLine="708"/>
    </w:pPr>
    <w:rPr>
      <w:rFonts w:ascii="Palatino" w:hAnsi="Palatino"/>
    </w:rPr>
  </w:style>
  <w:style w:type="character" w:customStyle="1" w:styleId="ZarkazkladnhotextuChar">
    <w:name w:val="Zarážka základného textu Char"/>
    <w:basedOn w:val="Predvolenpsmoodseku"/>
    <w:link w:val="Zarkazkladnhotextu"/>
    <w:uiPriority w:val="99"/>
    <w:semiHidden/>
    <w:rsid w:val="00CB21E5"/>
    <w:rPr>
      <w:rFonts w:ascii="Palatino" w:eastAsia="Times New Roman" w:hAnsi="Palatino" w:cs="Times New Roman"/>
      <w:sz w:val="24"/>
      <w:szCs w:val="24"/>
      <w:lang w:eastAsia="cs-CZ"/>
    </w:rPr>
  </w:style>
  <w:style w:type="paragraph" w:styleId="Bezriadkovania">
    <w:name w:val="No Spacing"/>
    <w:uiPriority w:val="1"/>
    <w:qFormat/>
    <w:rsid w:val="00CB21E5"/>
    <w:pPr>
      <w:spacing w:after="0" w:line="240" w:lineRule="auto"/>
    </w:pPr>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CB21E5"/>
    <w:pPr>
      <w:ind w:left="720"/>
      <w:contextualSpacing/>
    </w:pPr>
  </w:style>
  <w:style w:type="paragraph" w:styleId="Textbubliny">
    <w:name w:val="Balloon Text"/>
    <w:basedOn w:val="Normlny"/>
    <w:link w:val="TextbublinyChar"/>
    <w:uiPriority w:val="99"/>
    <w:semiHidden/>
    <w:unhideWhenUsed/>
    <w:rsid w:val="00786588"/>
    <w:rPr>
      <w:rFonts w:ascii="Segoe UI" w:hAnsi="Segoe UI" w:cs="Segoe UI"/>
      <w:sz w:val="18"/>
      <w:szCs w:val="18"/>
    </w:rPr>
  </w:style>
  <w:style w:type="character" w:customStyle="1" w:styleId="TextbublinyChar">
    <w:name w:val="Text bubliny Char"/>
    <w:basedOn w:val="Predvolenpsmoodseku"/>
    <w:link w:val="Textbubliny"/>
    <w:uiPriority w:val="99"/>
    <w:semiHidden/>
    <w:rsid w:val="00786588"/>
    <w:rPr>
      <w:rFonts w:ascii="Segoe UI" w:eastAsia="Times New Roman" w:hAnsi="Segoe UI" w:cs="Segoe UI"/>
      <w:sz w:val="18"/>
      <w:szCs w:val="18"/>
      <w:lang w:eastAsia="cs-CZ"/>
    </w:rPr>
  </w:style>
  <w:style w:type="character" w:customStyle="1" w:styleId="clatext1">
    <w:name w:val="clatext1"/>
    <w:basedOn w:val="Predvolenpsmoodseku"/>
    <w:rsid w:val="006D2205"/>
    <w:rPr>
      <w:rFonts w:ascii="Arial CE" w:hAnsi="Arial CE" w:cs="Arial CE" w:hint="default"/>
      <w:b w:val="0"/>
      <w:bCs w:val="0"/>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913366">
      <w:bodyDiv w:val="1"/>
      <w:marLeft w:val="0"/>
      <w:marRight w:val="0"/>
      <w:marTop w:val="0"/>
      <w:marBottom w:val="0"/>
      <w:divBdr>
        <w:top w:val="none" w:sz="0" w:space="0" w:color="auto"/>
        <w:left w:val="none" w:sz="0" w:space="0" w:color="auto"/>
        <w:bottom w:val="none" w:sz="0" w:space="0" w:color="auto"/>
        <w:right w:val="none" w:sz="0" w:space="0" w:color="auto"/>
      </w:divBdr>
    </w:div>
    <w:div w:id="1106387536">
      <w:bodyDiv w:val="1"/>
      <w:marLeft w:val="0"/>
      <w:marRight w:val="0"/>
      <w:marTop w:val="0"/>
      <w:marBottom w:val="0"/>
      <w:divBdr>
        <w:top w:val="none" w:sz="0" w:space="0" w:color="auto"/>
        <w:left w:val="none" w:sz="0" w:space="0" w:color="auto"/>
        <w:bottom w:val="none" w:sz="0" w:space="0" w:color="auto"/>
        <w:right w:val="none" w:sz="0" w:space="0" w:color="auto"/>
      </w:divBdr>
    </w:div>
    <w:div w:id="1637562848">
      <w:bodyDiv w:val="1"/>
      <w:marLeft w:val="0"/>
      <w:marRight w:val="0"/>
      <w:marTop w:val="0"/>
      <w:marBottom w:val="0"/>
      <w:divBdr>
        <w:top w:val="none" w:sz="0" w:space="0" w:color="auto"/>
        <w:left w:val="none" w:sz="0" w:space="0" w:color="auto"/>
        <w:bottom w:val="none" w:sz="0" w:space="0" w:color="auto"/>
        <w:right w:val="none" w:sz="0" w:space="0" w:color="auto"/>
      </w:divBdr>
    </w:div>
    <w:div w:id="195382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esice@nrb.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1DF4F-530C-4B2A-9314-D6495953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461</Words>
  <Characters>2634</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Adamec</dc:creator>
  <cp:keywords/>
  <dc:description/>
  <cp:lastModifiedBy>Juraj Adamec</cp:lastModifiedBy>
  <cp:revision>53</cp:revision>
  <cp:lastPrinted>2020-09-26T15:09:00Z</cp:lastPrinted>
  <dcterms:created xsi:type="dcterms:W3CDTF">2020-06-20T06:46:00Z</dcterms:created>
  <dcterms:modified xsi:type="dcterms:W3CDTF">2020-10-02T19:30:00Z</dcterms:modified>
</cp:coreProperties>
</file>