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2629F7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2218AF93" w14:textId="77777777" w:rsidR="002629F7" w:rsidRDefault="002629F7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prvá nedeľa po narodení pána</w:t>
      </w:r>
    </w:p>
    <w:p w14:paraId="6EE40A4C" w14:textId="550EB86F" w:rsidR="00954A96" w:rsidRPr="006C51B5" w:rsidRDefault="002629F7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svätej rodiny ježiša, márie a jozefa</w:t>
      </w:r>
    </w:p>
    <w:p w14:paraId="57EC5FB9" w14:textId="77777777" w:rsidR="00CB21E5" w:rsidRPr="006C51B5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6C51B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10DCA213" w14:textId="77777777" w:rsidR="002629F7" w:rsidRDefault="002629F7" w:rsidP="003C22EF">
      <w:pPr>
        <w:rPr>
          <w:i/>
          <w:iCs/>
        </w:rPr>
      </w:pPr>
      <w:r>
        <w:t>pondelok:</w:t>
      </w:r>
      <w:r>
        <w:tab/>
        <w:t xml:space="preserve">Sv. neviniatok, mučeníkov, </w:t>
      </w:r>
      <w:r>
        <w:rPr>
          <w:i/>
          <w:iCs/>
        </w:rPr>
        <w:t>sviatok</w:t>
      </w:r>
    </w:p>
    <w:p w14:paraId="7F5FCAED" w14:textId="5A106B9C" w:rsidR="003C22EF" w:rsidRDefault="003C22EF" w:rsidP="003C22EF">
      <w:pPr>
        <w:rPr>
          <w:i/>
        </w:rPr>
      </w:pPr>
      <w:r>
        <w:t>piatok:</w:t>
      </w:r>
      <w:r>
        <w:tab/>
      </w:r>
      <w:r>
        <w:tab/>
      </w:r>
      <w:r w:rsidR="002629F7">
        <w:t>Panny Márie Bohorodičky,</w:t>
      </w:r>
      <w:r>
        <w:t xml:space="preserve"> </w:t>
      </w:r>
      <w:r>
        <w:rPr>
          <w:i/>
        </w:rPr>
        <w:t>slávnosť</w:t>
      </w:r>
    </w:p>
    <w:p w14:paraId="767E16A5" w14:textId="1BA5E1D1" w:rsidR="003C22EF" w:rsidRDefault="003C22EF" w:rsidP="003C22EF">
      <w:pPr>
        <w:rPr>
          <w:i/>
        </w:rPr>
      </w:pPr>
      <w:r>
        <w:t>nedeľa:</w:t>
      </w:r>
      <w:r>
        <w:tab/>
      </w:r>
      <w:r w:rsidR="002629F7">
        <w:t>Druhá nedeľa po narodení Pána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protipandemických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3A0B37CA" w14:textId="77777777" w:rsidR="00FD6F7D" w:rsidRPr="00FD6F7D" w:rsidRDefault="00FD6F7D" w:rsidP="00FD6F7D">
      <w:pPr>
        <w:widowControl w:val="0"/>
        <w:shd w:val="clear" w:color="auto" w:fill="FFFFFF"/>
        <w:suppressAutoHyphens/>
        <w:spacing w:before="120"/>
        <w:jc w:val="center"/>
        <w:rPr>
          <w:sz w:val="44"/>
          <w:szCs w:val="44"/>
        </w:rPr>
      </w:pPr>
    </w:p>
    <w:bookmarkEnd w:id="0"/>
    <w:p w14:paraId="5FD947E6" w14:textId="77777777" w:rsidR="00C94755" w:rsidRDefault="002633AE" w:rsidP="00C94755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>
        <w:t xml:space="preserve">Ponúkame na zakúpenie knižnú obrazovú publikáciu </w:t>
      </w:r>
      <w:r w:rsidRPr="002633AE">
        <w:rPr>
          <w:b/>
          <w:bCs/>
        </w:rPr>
        <w:t>Čarovné sakrálne pamiatky Slovenska</w:t>
      </w:r>
      <w:r>
        <w:t xml:space="preserve"> za 16,50 </w:t>
      </w:r>
      <w:r w:rsidRPr="006C51B5">
        <w:t>€</w:t>
      </w:r>
      <w:r>
        <w:t>.</w:t>
      </w:r>
      <w:r w:rsidR="00051C03">
        <w:t xml:space="preserve"> Zakúpiť si ju môžete na fare v Dolných Motešiciach.</w:t>
      </w:r>
    </w:p>
    <w:p w14:paraId="3F0801E5" w14:textId="0CCA55A4" w:rsidR="00875E44" w:rsidRPr="006C51B5" w:rsidRDefault="00051C03" w:rsidP="00C94755">
      <w:pPr>
        <w:widowControl w:val="0"/>
        <w:numPr>
          <w:ilvl w:val="0"/>
          <w:numId w:val="2"/>
        </w:numPr>
        <w:shd w:val="clear" w:color="auto" w:fill="FFFFFF"/>
        <w:suppressAutoHyphens/>
        <w:spacing w:before="120"/>
        <w:ind w:left="284" w:hanging="284"/>
        <w:jc w:val="both"/>
      </w:pPr>
      <w:r>
        <w:t xml:space="preserve">Najnovšie </w:t>
      </w:r>
      <w:r w:rsidRPr="00C94755">
        <w:rPr>
          <w:b/>
          <w:bCs/>
        </w:rPr>
        <w:t>dvojčíslo Katolíckych novín</w:t>
      </w:r>
      <w:r>
        <w:t xml:space="preserve"> si môžete vziať na fare</w:t>
      </w:r>
      <w:r w:rsidR="00875E44" w:rsidRPr="006C51B5">
        <w:t>.</w:t>
      </w:r>
      <w:r w:rsidR="00C94755" w:rsidRPr="00C94755">
        <w:t xml:space="preserve"> </w:t>
      </w:r>
      <w:r w:rsidR="00C94755">
        <w:t xml:space="preserve"> Taktiež stolový Katolícky kalendár na rok 2021 za 2,50 €.</w:t>
      </w:r>
    </w:p>
    <w:p w14:paraId="55791EB0" w14:textId="78887FFD" w:rsidR="006C51B5" w:rsidRPr="006C51B5" w:rsidRDefault="006C51B5" w:rsidP="006C51B5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6C51B5">
        <w:t xml:space="preserve">V uplynulom týždni darovali </w:t>
      </w:r>
      <w:r w:rsidRPr="006C51B5">
        <w:rPr>
          <w:b/>
          <w:bCs/>
        </w:rPr>
        <w:t>na prestavbu farskej budovy</w:t>
      </w:r>
      <w:r w:rsidRPr="006C51B5">
        <w:t xml:space="preserve"> Bohu znám</w:t>
      </w:r>
      <w:r w:rsidR="007E63C1">
        <w:t>i darcovia</w:t>
      </w:r>
      <w:r w:rsidRPr="006C51B5">
        <w:t xml:space="preserve"> z</w:t>
      </w:r>
      <w:r w:rsidR="00051C03">
        <w:t> </w:t>
      </w:r>
      <w:r w:rsidR="002629F7">
        <w:t xml:space="preserve"> </w:t>
      </w:r>
      <w:r w:rsidR="00051C03">
        <w:t xml:space="preserve">Dolných Motešíc </w:t>
      </w:r>
      <w:r w:rsidR="002629F7">
        <w:t>5</w:t>
      </w:r>
      <w:r w:rsidR="00051C03">
        <w:t xml:space="preserve">0,- </w:t>
      </w:r>
      <w:r w:rsidR="00051C03" w:rsidRPr="006C51B5">
        <w:t>€</w:t>
      </w:r>
      <w:r w:rsidR="002629F7">
        <w:t xml:space="preserve">, z Petrovej Lehoty 200,- </w:t>
      </w:r>
      <w:r w:rsidR="002629F7" w:rsidRPr="006C51B5">
        <w:t>€</w:t>
      </w:r>
      <w:r w:rsidR="002629F7">
        <w:t xml:space="preserve">, z Horných Motešíc 200,- </w:t>
      </w:r>
      <w:r w:rsidR="002629F7" w:rsidRPr="006C51B5">
        <w:t>€</w:t>
      </w:r>
      <w:r w:rsidR="002629F7">
        <w:t xml:space="preserve"> a z</w:t>
      </w:r>
      <w:r w:rsidRPr="006C51B5">
        <w:t xml:space="preserve"> </w:t>
      </w:r>
      <w:r w:rsidR="002629F7">
        <w:t xml:space="preserve">Neporadze 200,- </w:t>
      </w:r>
      <w:r w:rsidR="002629F7" w:rsidRPr="006C51B5">
        <w:t>€</w:t>
      </w:r>
      <w:r w:rsidR="002629F7">
        <w:t>.</w:t>
      </w:r>
      <w:r w:rsidR="002629F7" w:rsidRPr="006C51B5">
        <w:t xml:space="preserve"> </w:t>
      </w:r>
      <w:r w:rsidRPr="006C51B5">
        <w:t>Pán Boh zaplať.</w:t>
      </w:r>
    </w:p>
    <w:p w14:paraId="27694217" w14:textId="24F71848" w:rsidR="00C63D9E" w:rsidRDefault="00C63D9E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322B10AE" w:rsidR="00CB21E5" w:rsidRPr="006C51B5" w:rsidRDefault="002629F7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26</w:t>
      </w:r>
      <w:r w:rsidR="006C51B5">
        <w:rPr>
          <w:bCs/>
        </w:rPr>
        <w:t>. decembra</w:t>
      </w:r>
      <w:r w:rsidR="00CB21E5" w:rsidRPr="006C51B5">
        <w:rPr>
          <w:bCs/>
        </w:rPr>
        <w:t xml:space="preserve"> 2020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2CC4A977" w14:textId="6E7701EE" w:rsidR="00CB21E5" w:rsidRPr="006C51B5" w:rsidRDefault="00CB21E5" w:rsidP="00CB21E5">
      <w:pPr>
        <w:pStyle w:val="Odsekzoznamu"/>
        <w:spacing w:before="60"/>
        <w:ind w:left="7364" w:firstLine="424"/>
        <w:rPr>
          <w:bCs/>
        </w:rPr>
      </w:pPr>
      <w:r w:rsidRPr="006C51B5">
        <w:rPr>
          <w:bCs/>
        </w:rPr>
        <w:t>správca farnosti</w:t>
      </w:r>
    </w:p>
    <w:p w14:paraId="6C0E607D" w14:textId="77777777" w:rsidR="00AB0131" w:rsidRPr="006C51B5" w:rsidRDefault="00AB0131" w:rsidP="00AB0131">
      <w:pPr>
        <w:pStyle w:val="Odsekzoznamu"/>
        <w:spacing w:before="60"/>
        <w:ind w:left="0"/>
        <w:rPr>
          <w:bCs/>
        </w:rPr>
      </w:pPr>
    </w:p>
    <w:sectPr w:rsidR="00AB0131" w:rsidRPr="006C51B5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34A74"/>
    <w:rsid w:val="003476B3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90</cp:revision>
  <cp:lastPrinted>2020-12-12T15:17:00Z</cp:lastPrinted>
  <dcterms:created xsi:type="dcterms:W3CDTF">2020-06-20T06:46:00Z</dcterms:created>
  <dcterms:modified xsi:type="dcterms:W3CDTF">2021-01-01T20:03:00Z</dcterms:modified>
</cp:coreProperties>
</file>