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4D7EE787" w:rsidR="00614CA8" w:rsidRDefault="005149F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CA4637">
        <w:rPr>
          <w:bCs/>
          <w:caps/>
          <w:sz w:val="32"/>
          <w:szCs w:val="32"/>
        </w:rPr>
        <w:t xml:space="preserve"> </w:t>
      </w:r>
      <w:r w:rsidR="00614CA8">
        <w:rPr>
          <w:bCs/>
          <w:caps/>
          <w:sz w:val="32"/>
          <w:szCs w:val="32"/>
        </w:rPr>
        <w:t xml:space="preserve">veľkonočná </w:t>
      </w:r>
      <w:r w:rsidR="00614CA8" w:rsidRPr="00813B11">
        <w:rPr>
          <w:bCs/>
          <w:caps/>
          <w:sz w:val="32"/>
          <w:szCs w:val="32"/>
        </w:rPr>
        <w:t>nedeľa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FA077A9" w14:textId="77777777" w:rsidR="005149FC" w:rsidRDefault="005149FC" w:rsidP="00614CA8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 Marka, evanjelistu, </w:t>
      </w:r>
      <w:r>
        <w:rPr>
          <w:i/>
          <w:iCs/>
        </w:rPr>
        <w:t>sviatok</w:t>
      </w:r>
    </w:p>
    <w:p w14:paraId="35ABF7CD" w14:textId="66D30411" w:rsidR="005149FC" w:rsidRPr="005149FC" w:rsidRDefault="005149FC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Kataríny </w:t>
      </w:r>
      <w:proofErr w:type="spellStart"/>
      <w:r>
        <w:t>Sienskej</w:t>
      </w:r>
      <w:proofErr w:type="spellEnd"/>
      <w:r>
        <w:t xml:space="preserve">, panny a učiteľky Cirkvi, patrónky Európy, </w:t>
      </w:r>
      <w:r>
        <w:rPr>
          <w:i/>
          <w:iCs/>
        </w:rPr>
        <w:t>sviatok</w:t>
      </w:r>
    </w:p>
    <w:p w14:paraId="48755177" w14:textId="484FFD3B" w:rsidR="00614CA8" w:rsidRDefault="00614CA8" w:rsidP="00614CA8">
      <w:pPr>
        <w:ind w:firstLine="708"/>
      </w:pPr>
      <w:r>
        <w:t>nedeľa:</w:t>
      </w:r>
      <w:r>
        <w:tab/>
      </w:r>
      <w:r w:rsidR="005149FC">
        <w:t>Štvrtá</w:t>
      </w:r>
      <w:r>
        <w:t xml:space="preserve"> veľkonočná nedeľa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10C5740F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>1</w:t>
      </w:r>
      <w:r w:rsidR="00CA4637">
        <w:rPr>
          <w:bCs/>
          <w:sz w:val="28"/>
          <w:szCs w:val="40"/>
        </w:rPr>
        <w:t>7</w:t>
      </w:r>
      <w:r>
        <w:rPr>
          <w:bCs/>
          <w:sz w:val="28"/>
          <w:szCs w:val="40"/>
        </w:rPr>
        <w:t xml:space="preserve">. – </w:t>
      </w:r>
      <w:r w:rsidR="00CA4637">
        <w:rPr>
          <w:bCs/>
          <w:sz w:val="28"/>
          <w:szCs w:val="40"/>
        </w:rPr>
        <w:t>23</w:t>
      </w:r>
      <w:r>
        <w:rPr>
          <w:bCs/>
          <w:sz w:val="28"/>
          <w:szCs w:val="40"/>
        </w:rPr>
        <w:t xml:space="preserve">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65A6F61F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0E3E07">
              <w:rPr>
                <w:bCs/>
                <w:sz w:val="28"/>
                <w:szCs w:val="28"/>
              </w:rPr>
              <w:t>Peter, Vlastimil a Peter</w:t>
            </w:r>
          </w:p>
        </w:tc>
      </w:tr>
      <w:tr w:rsidR="00CA4637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320250BC" w:rsidR="00CA4637" w:rsidRPr="00366026" w:rsidRDefault="000E3E0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Mitickej</w:t>
            </w:r>
            <w:proofErr w:type="spellEnd"/>
          </w:p>
        </w:tc>
      </w:tr>
      <w:tr w:rsidR="00CA4637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36BA9708" w:rsidR="00CA4637" w:rsidRPr="007676BA" w:rsidRDefault="000E3E0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Michal a Mária</w:t>
            </w:r>
          </w:p>
        </w:tc>
      </w:tr>
      <w:tr w:rsidR="00CA4637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614416FB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3E07">
              <w:rPr>
                <w:bCs/>
                <w:sz w:val="28"/>
                <w:szCs w:val="28"/>
              </w:rPr>
              <w:t>Juraj Konta</w:t>
            </w:r>
          </w:p>
        </w:tc>
      </w:tr>
      <w:tr w:rsidR="00CA4637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58F9F59" w:rsidR="00CA4637" w:rsidRPr="005D116D" w:rsidRDefault="000E3E0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zdravie a Božiu pomoc, dary Ducha Svätého a ochranu rodiny Slobodovej, Zubovej a </w:t>
            </w:r>
            <w:proofErr w:type="spellStart"/>
            <w:r>
              <w:rPr>
                <w:bCs/>
                <w:sz w:val="28"/>
                <w:szCs w:val="28"/>
              </w:rPr>
              <w:t>Brixovej</w:t>
            </w:r>
            <w:proofErr w:type="spellEnd"/>
          </w:p>
        </w:tc>
      </w:tr>
      <w:tr w:rsidR="00CA4637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3E91BA28" w:rsidR="00CA4637" w:rsidRPr="00366026" w:rsidRDefault="000E3E0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Jarmila </w:t>
            </w:r>
            <w:proofErr w:type="spellStart"/>
            <w:r>
              <w:rPr>
                <w:bCs/>
                <w:sz w:val="28"/>
                <w:szCs w:val="28"/>
              </w:rPr>
              <w:t>Tobolkoví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CA4637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C3061F8" w:rsidR="00CA4637" w:rsidRPr="00366026" w:rsidRDefault="00CA4637" w:rsidP="00CA4637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3E07">
              <w:rPr>
                <w:bCs/>
                <w:sz w:val="28"/>
                <w:szCs w:val="28"/>
              </w:rPr>
              <w:t xml:space="preserve">Ladislav a Marta </w:t>
            </w:r>
            <w:proofErr w:type="spellStart"/>
            <w:r w:rsidR="000E3E07">
              <w:rPr>
                <w:bCs/>
                <w:sz w:val="28"/>
                <w:szCs w:val="28"/>
              </w:rPr>
              <w:t>Lacoví</w:t>
            </w:r>
            <w:proofErr w:type="spellEnd"/>
            <w:r w:rsidR="000E3E07">
              <w:rPr>
                <w:bCs/>
                <w:sz w:val="28"/>
                <w:szCs w:val="28"/>
              </w:rPr>
              <w:t xml:space="preserve">, Jozef a Zuzana </w:t>
            </w:r>
            <w:proofErr w:type="spellStart"/>
            <w:r w:rsidR="000E3E07">
              <w:rPr>
                <w:bCs/>
                <w:sz w:val="28"/>
                <w:szCs w:val="28"/>
              </w:rPr>
              <w:t>Katrivcoví</w:t>
            </w:r>
            <w:proofErr w:type="spellEnd"/>
          </w:p>
        </w:tc>
      </w:tr>
      <w:tr w:rsidR="00CA4637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CA4637" w:rsidRPr="00E24F44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251DDDFF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3E07">
              <w:rPr>
                <w:bCs/>
                <w:sz w:val="28"/>
                <w:szCs w:val="28"/>
              </w:rPr>
              <w:t>Vincent Rýdzi a syn Roman</w:t>
            </w:r>
          </w:p>
        </w:tc>
      </w:tr>
      <w:tr w:rsidR="00CA4637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6FAB32F" w:rsidR="00CA4637" w:rsidRPr="00366026" w:rsidRDefault="005428B1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Laššovú</w:t>
            </w:r>
            <w:proofErr w:type="spellEnd"/>
            <w:r>
              <w:rPr>
                <w:bCs/>
                <w:sz w:val="28"/>
                <w:szCs w:val="28"/>
              </w:rPr>
              <w:t xml:space="preserve"> a Masárovú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079C783" w14:textId="797B1985" w:rsidR="00614CA8" w:rsidRDefault="00614CA8" w:rsidP="00614CA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Stretnutie </w:t>
      </w:r>
      <w:proofErr w:type="spellStart"/>
      <w:r>
        <w:t>prvoprijímajúcich</w:t>
      </w:r>
      <w:proofErr w:type="spellEnd"/>
      <w:r>
        <w:t xml:space="preserve"> detí bude v sobotu </w:t>
      </w:r>
      <w:r w:rsidR="00427B58">
        <w:t>2</w:t>
      </w:r>
      <w:r w:rsidR="005149FC">
        <w:t>9</w:t>
      </w:r>
      <w:r>
        <w:t>. apríla o 9</w:t>
      </w:r>
      <w:r w:rsidRPr="00143B3A">
        <w:rPr>
          <w:vertAlign w:val="superscript"/>
        </w:rPr>
        <w:t>00</w:t>
      </w:r>
      <w:r>
        <w:t xml:space="preserve"> v</w:t>
      </w:r>
      <w:r w:rsidR="00CA4637">
        <w:t> </w:t>
      </w:r>
      <w:r>
        <w:t>k</w:t>
      </w:r>
      <w:r w:rsidR="00CA4637">
        <w:t>ostole v Dolných</w:t>
      </w:r>
      <w:r>
        <w:t xml:space="preserve"> Motešiciach.</w:t>
      </w:r>
    </w:p>
    <w:p w14:paraId="76F40D45" w14:textId="265B9543" w:rsidR="005149FC" w:rsidRDefault="005149FC" w:rsidP="005149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Budúca nedeľa – štvrtá veľkonočná – je nedeľou Dobrého pastiera. Od 24. do 30. apríla prežívame týždeň modlitieb za duchovné povolania. Pri tejto príležitosti bude v sobotu </w:t>
      </w:r>
      <w:r w:rsidR="000E3E07">
        <w:t>29. apríla</w:t>
      </w:r>
      <w:r>
        <w:t xml:space="preserve"> v kňazskom seminári sv. Gorazda v Nitre </w:t>
      </w:r>
      <w:r w:rsidRPr="0057032F">
        <w:rPr>
          <w:b/>
          <w:bCs/>
        </w:rPr>
        <w:t>deň otvorených dver</w:t>
      </w:r>
      <w:r>
        <w:t>í.</w:t>
      </w:r>
    </w:p>
    <w:p w14:paraId="100E3050" w14:textId="7EBB07B2" w:rsidR="005149FC" w:rsidRDefault="005149FC" w:rsidP="005149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deti aj rodičov na </w:t>
      </w:r>
      <w:r w:rsidRPr="005006C7">
        <w:rPr>
          <w:b/>
          <w:bCs/>
        </w:rPr>
        <w:t>Misijnú púť do Rajeckej Lesnej</w:t>
      </w:r>
      <w:r>
        <w:t>, ktorá bude 1</w:t>
      </w:r>
      <w:r w:rsidR="003C0C8D">
        <w:t>3</w:t>
      </w:r>
      <w:r>
        <w:t>. mája 202</w:t>
      </w:r>
      <w:r w:rsidR="003C0C8D">
        <w:t>3</w:t>
      </w:r>
      <w:r>
        <w:t xml:space="preserve">. Doprava je zabezpečená autobusom </w:t>
      </w:r>
      <w:r w:rsidR="003C0C8D">
        <w:t>z autobusovej zástavky</w:t>
      </w:r>
      <w:r>
        <w:t xml:space="preserve"> z Horných Motešíc. Podrobnosti a prihlasovanie u Michaely </w:t>
      </w:r>
      <w:proofErr w:type="spellStart"/>
      <w:r>
        <w:t>Pajtinkovej</w:t>
      </w:r>
      <w:proofErr w:type="spellEnd"/>
      <w:r>
        <w:t>.</w:t>
      </w:r>
    </w:p>
    <w:p w14:paraId="616B2163" w14:textId="2CE10421" w:rsidR="00D427BE" w:rsidRDefault="007901A0" w:rsidP="00D427B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>V uplynulom týždni darovali na prestavbu farskej budovy a pre potreby farnosti Bohu známi z</w:t>
      </w:r>
      <w:r w:rsidR="000E3E07">
        <w:t xml:space="preserve"> Dolných Motešíc 50,- </w:t>
      </w:r>
      <w:r w:rsidR="000E3E07" w:rsidRPr="00D427BE">
        <w:t>€</w:t>
      </w:r>
      <w:r w:rsidR="000E3E07">
        <w:t xml:space="preserve">, z </w:t>
      </w:r>
      <w:r w:rsidRPr="00D427BE">
        <w:t>Neporadze 50,- €</w:t>
      </w:r>
      <w:r w:rsidR="000E3E07">
        <w:t xml:space="preserve"> a z Horných Motešíc 100,- </w:t>
      </w:r>
      <w:r w:rsidR="000E3E07" w:rsidRPr="00D427BE">
        <w:t>€</w:t>
      </w:r>
      <w:r w:rsidRPr="00D427BE">
        <w:t xml:space="preserve">,. </w:t>
      </w:r>
      <w:r w:rsidR="000E3E07">
        <w:t>Pán Boh zaplať.</w:t>
      </w:r>
    </w:p>
    <w:p w14:paraId="42BE16A0" w14:textId="3469DFA9" w:rsidR="005149FC" w:rsidRDefault="005149FC" w:rsidP="00D427B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>
        <w:rPr>
          <w:b/>
          <w:bCs/>
        </w:rPr>
        <w:t>zbierka na seminár.</w:t>
      </w: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05A439BC" w:rsidR="00614CA8" w:rsidRPr="00D427BE" w:rsidRDefault="003C0C8D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22</w:t>
      </w:r>
      <w:r w:rsidR="00614CA8" w:rsidRPr="00D427BE">
        <w:rPr>
          <w:bCs/>
        </w:rPr>
        <w:t>. apríla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E3E07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4079E"/>
    <w:rsid w:val="005428B1"/>
    <w:rsid w:val="00546F10"/>
    <w:rsid w:val="0054775A"/>
    <w:rsid w:val="00547EC2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14CA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27BE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66</cp:revision>
  <cp:lastPrinted>2023-04-22T09:25:00Z</cp:lastPrinted>
  <dcterms:created xsi:type="dcterms:W3CDTF">2020-06-20T06:46:00Z</dcterms:created>
  <dcterms:modified xsi:type="dcterms:W3CDTF">2023-04-22T09:25:00Z</dcterms:modified>
</cp:coreProperties>
</file>