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24A113E0" w:rsidR="00614CA8" w:rsidRDefault="00614CA8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7A082E">
        <w:rPr>
          <w:bCs/>
          <w:caps/>
          <w:sz w:val="32"/>
          <w:szCs w:val="32"/>
        </w:rPr>
        <w:t>najsvätejšej trojice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0A55FA5" w14:textId="6C610329" w:rsidR="00362317" w:rsidRDefault="00362317" w:rsidP="00614CA8">
      <w:pPr>
        <w:ind w:firstLine="708"/>
        <w:rPr>
          <w:i/>
          <w:iCs/>
        </w:rPr>
      </w:pPr>
      <w:r>
        <w:t>pondelok:</w:t>
      </w:r>
      <w:r>
        <w:tab/>
      </w:r>
      <w:r w:rsidR="007A082E">
        <w:t>Sv. Bonifáca</w:t>
      </w:r>
      <w:r>
        <w:t xml:space="preserve">, </w:t>
      </w:r>
      <w:r w:rsidR="007A082E">
        <w:t xml:space="preserve">biskupa a mučeníka, </w:t>
      </w:r>
      <w:r>
        <w:rPr>
          <w:i/>
          <w:iCs/>
        </w:rPr>
        <w:t>spomienka</w:t>
      </w:r>
    </w:p>
    <w:p w14:paraId="1F2748FC" w14:textId="5EF4BA06" w:rsidR="00362317" w:rsidRDefault="00362317" w:rsidP="00614CA8">
      <w:pPr>
        <w:ind w:firstLine="708"/>
        <w:rPr>
          <w:i/>
          <w:iCs/>
        </w:rPr>
      </w:pPr>
      <w:r>
        <w:t>štvrtok:</w:t>
      </w:r>
      <w:r>
        <w:tab/>
        <w:t>N</w:t>
      </w:r>
      <w:r w:rsidR="007A082E">
        <w:t>aj</w:t>
      </w:r>
      <w:r w:rsidR="000812C7">
        <w:t>s</w:t>
      </w:r>
      <w:r w:rsidR="007A082E">
        <w:t>vätejšieho Kristovho tela a krvi</w:t>
      </w:r>
      <w:r>
        <w:t xml:space="preserve">, </w:t>
      </w:r>
      <w:r>
        <w:rPr>
          <w:i/>
          <w:iCs/>
        </w:rPr>
        <w:t>s</w:t>
      </w:r>
      <w:r w:rsidR="007A082E">
        <w:rPr>
          <w:i/>
          <w:iCs/>
        </w:rPr>
        <w:t>lávnosť</w:t>
      </w:r>
    </w:p>
    <w:p w14:paraId="48755177" w14:textId="633045E5" w:rsidR="00614CA8" w:rsidRDefault="00614CA8" w:rsidP="00614CA8">
      <w:pPr>
        <w:ind w:firstLine="708"/>
      </w:pPr>
      <w:r>
        <w:t>nedeľa:</w:t>
      </w:r>
      <w:r>
        <w:tab/>
      </w:r>
      <w:r w:rsidR="00362317">
        <w:t>De</w:t>
      </w:r>
      <w:r w:rsidR="007A082E">
        <w:t>sia</w:t>
      </w:r>
      <w:r w:rsidR="00362317">
        <w:t>ta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61FCA9FE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7A082E">
        <w:rPr>
          <w:bCs/>
          <w:sz w:val="28"/>
          <w:szCs w:val="40"/>
        </w:rPr>
        <w:t>4</w:t>
      </w:r>
      <w:r w:rsidR="00362317">
        <w:rPr>
          <w:bCs/>
          <w:sz w:val="28"/>
          <w:szCs w:val="40"/>
        </w:rPr>
        <w:t xml:space="preserve">. </w:t>
      </w:r>
      <w:r w:rsidR="007A082E">
        <w:rPr>
          <w:bCs/>
          <w:sz w:val="28"/>
          <w:szCs w:val="40"/>
        </w:rPr>
        <w:t xml:space="preserve">– 11. </w:t>
      </w:r>
      <w:r w:rsidR="00362317">
        <w:rPr>
          <w:bCs/>
          <w:sz w:val="28"/>
          <w:szCs w:val="40"/>
        </w:rPr>
        <w:t>júna</w:t>
      </w:r>
      <w:r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3EDE71F0" w:rsidR="00614CA8" w:rsidRPr="00366026" w:rsidRDefault="005D6FD9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62317">
              <w:rPr>
                <w:bCs/>
                <w:sz w:val="28"/>
                <w:szCs w:val="28"/>
              </w:rPr>
              <w:t>A</w:t>
            </w:r>
            <w:r w:rsidR="007A082E">
              <w:rPr>
                <w:bCs/>
                <w:sz w:val="28"/>
                <w:szCs w:val="28"/>
              </w:rPr>
              <w:t>ntónia Reháková</w:t>
            </w:r>
          </w:p>
        </w:tc>
      </w:tr>
      <w:tr w:rsidR="007A082E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7A082E" w:rsidRPr="00366026" w:rsidRDefault="007A082E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17E8351F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1F15ABB1" w:rsidR="007A082E" w:rsidRPr="00366026" w:rsidRDefault="007A082E" w:rsidP="007A082E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71519D73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7A082E" w:rsidRPr="00366026" w14:paraId="027D0E39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CAB9" w14:textId="51F3BF71" w:rsidR="007A082E" w:rsidRPr="00366026" w:rsidRDefault="007A082E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0A40" w14:textId="15D845B9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1A6E" w14:textId="663661E0" w:rsidR="007A082E" w:rsidRPr="00366026" w:rsidRDefault="007A082E" w:rsidP="007A082E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E5C" w14:textId="1D066291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Pavol, Anna, Vendelín a rodičia</w:t>
            </w:r>
          </w:p>
        </w:tc>
      </w:tr>
      <w:tr w:rsidR="007A082E" w:rsidRPr="00366026" w14:paraId="1CBC9463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32C1DACD" w:rsidR="007A082E" w:rsidRPr="00366026" w:rsidRDefault="007A082E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30A778F4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396D6A05" w:rsidR="007A082E" w:rsidRPr="00366026" w:rsidRDefault="007A082E" w:rsidP="007A082E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08857A0D" w:rsidR="007A082E" w:rsidRPr="007676BA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7A082E" w:rsidRPr="00366026" w14:paraId="5EBCC22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7A082E" w:rsidRPr="00366026" w:rsidRDefault="007A082E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02185EC3" w:rsidR="007A082E" w:rsidRPr="00366026" w:rsidRDefault="007A082E" w:rsidP="007A082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1C383936" w:rsidR="007A082E" w:rsidRPr="00366026" w:rsidRDefault="000812C7" w:rsidP="007A08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pomoc pre rodinu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A082E">
              <w:rPr>
                <w:bCs/>
                <w:sz w:val="28"/>
                <w:szCs w:val="28"/>
              </w:rPr>
              <w:t xml:space="preserve">Kopeckú a </w:t>
            </w:r>
            <w:proofErr w:type="spellStart"/>
            <w:r w:rsidR="007A082E">
              <w:rPr>
                <w:bCs/>
                <w:sz w:val="28"/>
                <w:szCs w:val="28"/>
              </w:rPr>
              <w:t>Maláskovú</w:t>
            </w:r>
            <w:proofErr w:type="spellEnd"/>
          </w:p>
        </w:tc>
      </w:tr>
      <w:tr w:rsidR="007A082E" w:rsidRPr="00366026" w14:paraId="7A3C1C7C" w14:textId="77777777" w:rsidTr="00615A35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CB5A6" w14:textId="77777777" w:rsidR="007A082E" w:rsidRPr="00366026" w:rsidRDefault="007A082E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1AADF" w14:textId="5AEF443E" w:rsidR="007A082E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519BD" w14:textId="6DE70840" w:rsidR="007A082E" w:rsidRDefault="007A082E" w:rsidP="007A082E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0A48" w14:textId="36D1E947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7A082E" w:rsidRPr="00366026" w14:paraId="32F0988B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7A082E" w:rsidRPr="00366026" w:rsidRDefault="007A082E" w:rsidP="007A082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7A082E" w:rsidRPr="00366026" w:rsidRDefault="007A082E" w:rsidP="007A082E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04B3BA99" w:rsidR="007A082E" w:rsidRPr="005D116D" w:rsidRDefault="007A082E" w:rsidP="007A08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Peter a Jozefína </w:t>
            </w:r>
            <w:proofErr w:type="spellStart"/>
            <w:r>
              <w:rPr>
                <w:bCs/>
                <w:sz w:val="28"/>
                <w:szCs w:val="28"/>
              </w:rPr>
              <w:t>Mišákoví</w:t>
            </w:r>
            <w:proofErr w:type="spellEnd"/>
            <w:r>
              <w:rPr>
                <w:bCs/>
                <w:sz w:val="28"/>
                <w:szCs w:val="28"/>
              </w:rPr>
              <w:t>, syn Jozef a starí rodičia</w:t>
            </w:r>
          </w:p>
        </w:tc>
      </w:tr>
      <w:tr w:rsidR="007A082E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CF648A8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7A082E" w:rsidRPr="00366026" w:rsidRDefault="007A082E" w:rsidP="007A082E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37827C32" w:rsidR="007A082E" w:rsidRPr="00366026" w:rsidRDefault="007A082E" w:rsidP="007A08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pomoc pre rodinu</w:t>
            </w:r>
          </w:p>
        </w:tc>
      </w:tr>
      <w:tr w:rsidR="0091703C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91703C" w:rsidRPr="00366026" w:rsidRDefault="0091703C" w:rsidP="009170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91703C" w:rsidRPr="00366026" w:rsidRDefault="0091703C" w:rsidP="009170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91703C" w:rsidRPr="00366026" w:rsidRDefault="0091703C" w:rsidP="009170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58C950B7" w:rsidR="0091703C" w:rsidRPr="00366026" w:rsidRDefault="0091703C" w:rsidP="0091703C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 a Mária </w:t>
            </w:r>
            <w:proofErr w:type="spellStart"/>
            <w:r>
              <w:rPr>
                <w:bCs/>
                <w:sz w:val="28"/>
                <w:szCs w:val="28"/>
              </w:rPr>
              <w:t>Štefankoví</w:t>
            </w:r>
            <w:proofErr w:type="spellEnd"/>
          </w:p>
        </w:tc>
      </w:tr>
      <w:tr w:rsidR="0091703C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91703C" w:rsidRPr="00366026" w:rsidRDefault="0091703C" w:rsidP="0091703C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91703C" w:rsidRPr="00366026" w:rsidRDefault="0091703C" w:rsidP="009170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91703C" w:rsidRPr="00E24F44" w:rsidRDefault="0091703C" w:rsidP="0091703C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165746B4" w:rsidR="0091703C" w:rsidRPr="00366026" w:rsidRDefault="0091703C" w:rsidP="009170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91703C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91703C" w:rsidRPr="00366026" w:rsidRDefault="0091703C" w:rsidP="0091703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91703C" w:rsidRPr="00366026" w:rsidRDefault="0091703C" w:rsidP="009170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91703C" w:rsidRPr="00366026" w:rsidRDefault="0091703C" w:rsidP="0091703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0DBD2D56" w:rsidR="0091703C" w:rsidRPr="00366026" w:rsidRDefault="0091703C" w:rsidP="0091703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Adalbert</w:t>
            </w:r>
            <w:proofErr w:type="spellEnd"/>
            <w:r>
              <w:rPr>
                <w:bCs/>
                <w:sz w:val="28"/>
                <w:szCs w:val="28"/>
              </w:rPr>
              <w:t xml:space="preserve"> Kopecký a rodičia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3AE80CA" w14:textId="77777777" w:rsidR="0091703C" w:rsidRDefault="0091703C" w:rsidP="0091703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 w:rsidRPr="0025373D">
        <w:t>Kto sa na slávnosť Najsvätejšieho Kristovho tela a krvi zúčastní na recitovaní (speve) hymnu</w:t>
      </w:r>
      <w:r>
        <w:t xml:space="preserve"> </w:t>
      </w:r>
      <w:proofErr w:type="spellStart"/>
      <w:r w:rsidRPr="00F106A7">
        <w:rPr>
          <w:i/>
        </w:rPr>
        <w:t>Tantum</w:t>
      </w:r>
      <w:proofErr w:type="spellEnd"/>
      <w:r w:rsidRPr="00F106A7">
        <w:rPr>
          <w:i/>
        </w:rPr>
        <w:t xml:space="preserve"> ergo – Ctíme túto Sviatosť slávnu,</w:t>
      </w:r>
      <w:r>
        <w:t xml:space="preserve"> môže za zvyčajných podmienok získať </w:t>
      </w:r>
      <w:r w:rsidRPr="00F106A7">
        <w:rPr>
          <w:b/>
        </w:rPr>
        <w:t xml:space="preserve">úplné odpustky. </w:t>
      </w:r>
      <w:r>
        <w:t>Sv. omša vo farskom kostole bude spojená s procesiou (okolo kostola).</w:t>
      </w:r>
    </w:p>
    <w:p w14:paraId="74D9B988" w14:textId="77777777" w:rsidR="0091703C" w:rsidRPr="00AC7FAD" w:rsidRDefault="0091703C" w:rsidP="0091703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</w:t>
      </w:r>
      <w:proofErr w:type="spellStart"/>
      <w:r>
        <w:t>eRko</w:t>
      </w:r>
      <w:proofErr w:type="spellEnd"/>
      <w:r>
        <w:t xml:space="preserve">) pozýva všetky deti aj rodiny na </w:t>
      </w:r>
      <w:r>
        <w:rPr>
          <w:b/>
          <w:bCs/>
        </w:rPr>
        <w:t xml:space="preserve">Deň radosti </w:t>
      </w:r>
      <w:r>
        <w:t xml:space="preserve"> do Bojnej v sobotu  10. júna (sv. omša a bohatý program). Autobusová doprava je zabezpečená.</w:t>
      </w:r>
    </w:p>
    <w:p w14:paraId="688F9F72" w14:textId="3D07D3AC" w:rsidR="0091703C" w:rsidRDefault="0091703C" w:rsidP="0091703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prispeli v minulom týždni Bohu známy z Neporadze 50,- € a rodičia birmovancov 600,- €. Pán Boh zaplať.</w:t>
      </w:r>
    </w:p>
    <w:bookmarkEnd w:id="0"/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3A9A5B30" w:rsidR="00614CA8" w:rsidRPr="0091703C" w:rsidRDefault="0091703C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3. júna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812C7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83AD3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84</cp:revision>
  <cp:lastPrinted>2023-06-04T04:12:00Z</cp:lastPrinted>
  <dcterms:created xsi:type="dcterms:W3CDTF">2020-06-20T06:46:00Z</dcterms:created>
  <dcterms:modified xsi:type="dcterms:W3CDTF">2023-06-04T04:16:00Z</dcterms:modified>
</cp:coreProperties>
</file>